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5A809" w14:textId="438B53F7" w:rsidR="00F90C59" w:rsidRPr="00CD468E" w:rsidRDefault="00F90C59" w:rsidP="006765D8">
      <w:pPr>
        <w:rPr>
          <w:rFonts w:ascii="Aptos" w:hAnsi="Aptos" w:cs="Arial"/>
        </w:rPr>
      </w:pPr>
    </w:p>
    <w:p w14:paraId="5A39BBE3" w14:textId="166B78A0" w:rsidR="009A144A" w:rsidRPr="00CD468E" w:rsidRDefault="009F4397" w:rsidP="009F4397">
      <w:pPr>
        <w:jc w:val="center"/>
        <w:rPr>
          <w:rFonts w:ascii="Aptos" w:hAnsi="Aptos"/>
        </w:rPr>
      </w:pPr>
      <w:r w:rsidRPr="00CD468E">
        <w:rPr>
          <w:rFonts w:ascii="Aptos" w:hAnsi="Aptos" w:cs="Arial"/>
          <w:noProof/>
        </w:rPr>
        <w:drawing>
          <wp:inline distT="0" distB="0" distL="0" distR="0" wp14:anchorId="33FF5363" wp14:editId="472113E2">
            <wp:extent cx="5076825" cy="2540562"/>
            <wp:effectExtent l="0" t="0" r="0" b="0"/>
            <wp:docPr id="1256874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874005" name="Picture 1256874005"/>
                    <pic:cNvPicPr/>
                  </pic:nvPicPr>
                  <pic:blipFill>
                    <a:blip r:embed="rId12">
                      <a:extLst>
                        <a:ext uri="{28A0092B-C50C-407E-A947-70E740481C1C}">
                          <a14:useLocalDpi xmlns:a14="http://schemas.microsoft.com/office/drawing/2010/main" val="0"/>
                        </a:ext>
                      </a:extLst>
                    </a:blip>
                    <a:stretch>
                      <a:fillRect/>
                    </a:stretch>
                  </pic:blipFill>
                  <pic:spPr>
                    <a:xfrm>
                      <a:off x="0" y="0"/>
                      <a:ext cx="5081118" cy="2542710"/>
                    </a:xfrm>
                    <a:prstGeom prst="rect">
                      <a:avLst/>
                    </a:prstGeom>
                  </pic:spPr>
                </pic:pic>
              </a:graphicData>
            </a:graphic>
          </wp:inline>
        </w:drawing>
      </w:r>
    </w:p>
    <w:p w14:paraId="41C8F396" w14:textId="77777777" w:rsidR="009A144A" w:rsidRPr="00CD468E" w:rsidRDefault="009A144A" w:rsidP="009F4397">
      <w:pPr>
        <w:rPr>
          <w:rFonts w:ascii="Aptos" w:hAnsi="Aptos" w:cs="Arial"/>
          <w:b/>
          <w:color w:val="000080"/>
          <w:sz w:val="96"/>
          <w:szCs w:val="96"/>
        </w:rPr>
      </w:pPr>
    </w:p>
    <w:p w14:paraId="0F06F483" w14:textId="77777777" w:rsidR="005E1055" w:rsidRPr="00CD468E" w:rsidRDefault="005E1055" w:rsidP="6C4191AC">
      <w:pPr>
        <w:jc w:val="center"/>
        <w:rPr>
          <w:rFonts w:ascii="Aptos" w:hAnsi="Aptos" w:cs="Arial"/>
          <w:b/>
          <w:bCs/>
          <w:sz w:val="72"/>
          <w:szCs w:val="72"/>
        </w:rPr>
      </w:pPr>
    </w:p>
    <w:p w14:paraId="3480BC67" w14:textId="25310B4D" w:rsidR="00F90C59" w:rsidRPr="00CD468E" w:rsidRDefault="005A2B36" w:rsidP="6C4191AC">
      <w:pPr>
        <w:jc w:val="center"/>
        <w:rPr>
          <w:rFonts w:ascii="Aptos" w:hAnsi="Aptos" w:cs="Arial"/>
          <w:b/>
          <w:bCs/>
          <w:color w:val="A6125F"/>
          <w:sz w:val="72"/>
          <w:szCs w:val="72"/>
        </w:rPr>
      </w:pPr>
      <w:r w:rsidRPr="00CD468E">
        <w:rPr>
          <w:rFonts w:ascii="Aptos" w:hAnsi="Aptos" w:cs="Arial"/>
          <w:b/>
          <w:bCs/>
          <w:sz w:val="72"/>
          <w:szCs w:val="72"/>
        </w:rPr>
        <w:t>Trustee Handbook</w:t>
      </w:r>
    </w:p>
    <w:p w14:paraId="77CF8F1D" w14:textId="123F171D" w:rsidR="005F558E" w:rsidRPr="00CD468E" w:rsidRDefault="02E82B37" w:rsidP="6C4191AC">
      <w:pPr>
        <w:jc w:val="center"/>
        <w:rPr>
          <w:rFonts w:ascii="Aptos" w:hAnsi="Aptos" w:cs="Arial"/>
          <w:b/>
          <w:bCs/>
          <w:sz w:val="44"/>
          <w:szCs w:val="44"/>
        </w:rPr>
      </w:pPr>
      <w:r w:rsidRPr="00CD468E">
        <w:rPr>
          <w:rFonts w:ascii="Aptos" w:hAnsi="Aptos" w:cs="Arial"/>
          <w:b/>
          <w:bCs/>
          <w:sz w:val="44"/>
          <w:szCs w:val="44"/>
        </w:rPr>
        <w:t>2026</w:t>
      </w:r>
    </w:p>
    <w:p w14:paraId="72A3D3EC" w14:textId="77777777" w:rsidR="006A26DF" w:rsidRPr="00CD468E" w:rsidRDefault="006A26DF">
      <w:pPr>
        <w:rPr>
          <w:rFonts w:ascii="Aptos" w:hAnsi="Aptos" w:cs="Arial"/>
          <w:sz w:val="96"/>
          <w:szCs w:val="96"/>
        </w:rPr>
      </w:pPr>
    </w:p>
    <w:p w14:paraId="0D0B940D" w14:textId="77777777" w:rsidR="00F90C59" w:rsidRPr="00CD468E" w:rsidRDefault="00F90C59">
      <w:pPr>
        <w:rPr>
          <w:rFonts w:ascii="Aptos" w:hAnsi="Aptos" w:cs="Arial"/>
        </w:rPr>
      </w:pPr>
    </w:p>
    <w:p w14:paraId="0E27B00A" w14:textId="77777777" w:rsidR="00A21DC9" w:rsidRPr="00CD468E" w:rsidRDefault="00A21DC9">
      <w:pPr>
        <w:rPr>
          <w:rFonts w:ascii="Aptos" w:hAnsi="Aptos" w:cs="Arial"/>
        </w:rPr>
      </w:pPr>
    </w:p>
    <w:p w14:paraId="4B94D5A5" w14:textId="77777777" w:rsidR="00367A60" w:rsidRPr="00CD468E" w:rsidRDefault="00367A60">
      <w:pPr>
        <w:rPr>
          <w:rFonts w:ascii="Aptos" w:hAnsi="Aptos" w:cs="Arial"/>
        </w:rPr>
      </w:pPr>
    </w:p>
    <w:p w14:paraId="3DEEC669" w14:textId="77777777" w:rsidR="00367A60" w:rsidRPr="00CD468E" w:rsidRDefault="00367A60" w:rsidP="009F4397">
      <w:pPr>
        <w:jc w:val="center"/>
        <w:rPr>
          <w:rFonts w:ascii="Aptos" w:hAnsi="Aptos" w:cs="Arial"/>
        </w:rPr>
      </w:pPr>
    </w:p>
    <w:p w14:paraId="0D2F1404" w14:textId="7060E81F" w:rsidR="009F4397" w:rsidRPr="00F37AB3" w:rsidRDefault="009F4397" w:rsidP="009F4397">
      <w:pPr>
        <w:jc w:val="center"/>
        <w:rPr>
          <w:rFonts w:ascii="Aptos" w:hAnsi="Aptos"/>
          <w:b/>
          <w:bCs/>
        </w:rPr>
      </w:pPr>
      <w:r w:rsidRPr="00F37AB3">
        <w:rPr>
          <w:rFonts w:ascii="Aptos" w:hAnsi="Aptos"/>
          <w:b/>
          <w:bCs/>
        </w:rPr>
        <w:t>The Maple Centre, 6 Oak Drive, Huntingdon PE29 7HN</w:t>
      </w:r>
    </w:p>
    <w:p w14:paraId="3656B9AB" w14:textId="621F9340" w:rsidR="00367A60" w:rsidRPr="00F37AB3" w:rsidRDefault="009F4397" w:rsidP="009F4397">
      <w:pPr>
        <w:jc w:val="center"/>
        <w:rPr>
          <w:rFonts w:ascii="Aptos" w:hAnsi="Aptos" w:cs="Arial"/>
          <w:b/>
          <w:bCs/>
        </w:rPr>
      </w:pPr>
      <w:r w:rsidRPr="00F37AB3">
        <w:rPr>
          <w:rFonts w:ascii="Aptos" w:hAnsi="Aptos"/>
          <w:b/>
          <w:bCs/>
          <w:shd w:val="clear" w:color="auto" w:fill="FFFFFF"/>
        </w:rPr>
        <w:t>Charity number:</w:t>
      </w:r>
      <w:r w:rsidRPr="00F37AB3">
        <w:rPr>
          <w:rFonts w:ascii="Aptos" w:hAnsi="Aptos"/>
          <w:b/>
          <w:bCs/>
        </w:rPr>
        <w:t xml:space="preserve"> </w:t>
      </w:r>
      <w:r w:rsidRPr="00F37AB3">
        <w:rPr>
          <w:rFonts w:ascii="Aptos" w:hAnsi="Aptos"/>
          <w:b/>
          <w:bCs/>
          <w:shd w:val="clear" w:color="auto" w:fill="FFFFFF"/>
        </w:rPr>
        <w:t>1114926 Company limited by Guarantee: 5795877</w:t>
      </w:r>
    </w:p>
    <w:p w14:paraId="4B99056E" w14:textId="77777777" w:rsidR="00367A60" w:rsidRPr="00CD468E" w:rsidRDefault="00367A60">
      <w:pPr>
        <w:rPr>
          <w:rFonts w:ascii="Aptos" w:hAnsi="Aptos" w:cs="Arial"/>
        </w:rPr>
      </w:pPr>
    </w:p>
    <w:p w14:paraId="393C0884" w14:textId="2A5E6B06" w:rsidR="00F015D6" w:rsidRPr="00CD468E" w:rsidRDefault="00D27D18" w:rsidP="00D9532F">
      <w:pPr>
        <w:pStyle w:val="Heading1"/>
        <w:rPr>
          <w:rFonts w:ascii="Aptos" w:hAnsi="Aptos"/>
        </w:rPr>
      </w:pPr>
      <w:bookmarkStart w:id="0" w:name="_Toc227931404"/>
      <w:r w:rsidRPr="00CD468E">
        <w:rPr>
          <w:rFonts w:ascii="Aptos" w:hAnsi="Aptos"/>
        </w:rPr>
        <w:lastRenderedPageBreak/>
        <w:t>Welcome</w:t>
      </w:r>
      <w:bookmarkEnd w:id="0"/>
      <w:r w:rsidR="000B3F6B" w:rsidRPr="00CD468E">
        <w:rPr>
          <w:rFonts w:ascii="Aptos" w:hAnsi="Aptos"/>
        </w:rPr>
        <w:t xml:space="preserve"> </w:t>
      </w:r>
    </w:p>
    <w:p w14:paraId="21F31E2B" w14:textId="67DA8395" w:rsidR="0092268A" w:rsidRPr="00CD468E" w:rsidRDefault="001D728F" w:rsidP="0092268A">
      <w:pPr>
        <w:rPr>
          <w:rFonts w:ascii="Aptos" w:hAnsi="Aptos"/>
          <w:color w:val="auto"/>
        </w:rPr>
      </w:pPr>
      <w:r w:rsidRPr="00CD468E">
        <w:rPr>
          <w:rFonts w:ascii="Aptos" w:hAnsi="Aptos"/>
          <w:noProof/>
        </w:rPr>
        <w:drawing>
          <wp:anchor distT="0" distB="0" distL="114300" distR="114300" simplePos="0" relativeHeight="251655680" behindDoc="0" locked="0" layoutInCell="1" allowOverlap="1" wp14:anchorId="44F6E171" wp14:editId="641970C9">
            <wp:simplePos x="0" y="0"/>
            <wp:positionH relativeFrom="column">
              <wp:posOffset>0</wp:posOffset>
            </wp:positionH>
            <wp:positionV relativeFrom="paragraph">
              <wp:posOffset>3175</wp:posOffset>
            </wp:positionV>
            <wp:extent cx="1552575" cy="1036011"/>
            <wp:effectExtent l="0" t="0" r="0" b="0"/>
            <wp:wrapSquare wrapText="bothSides"/>
            <wp:docPr id="454486666" name="Picture 454486666" descr="A person smiling for the camer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smiling for the camera&#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52575" cy="1036011"/>
                    </a:xfrm>
                    <a:prstGeom prst="rect">
                      <a:avLst/>
                    </a:prstGeom>
                  </pic:spPr>
                </pic:pic>
              </a:graphicData>
            </a:graphic>
          </wp:anchor>
        </w:drawing>
      </w:r>
      <w:r w:rsidR="0092268A" w:rsidRPr="00CD468E">
        <w:rPr>
          <w:rFonts w:ascii="Aptos" w:hAnsi="Aptos"/>
          <w:color w:val="auto"/>
        </w:rPr>
        <w:t>We are delighted that you have agreed to become a trustee of Support Cambridgeshire. Your commitment is vital to our future. Following the merger of our two former organisations, we are now entering an exciting new chapter—growing into a bigger, bolder organisation with an even stronger role in supporting the voluntary and community sector. None of this progress would be possible without you and your fellow trustees, so thank you. We hope your time with Support Cambridgeshire will be both positive and rewarding.</w:t>
      </w:r>
    </w:p>
    <w:p w14:paraId="06D915AA" w14:textId="77777777" w:rsidR="0092268A" w:rsidRPr="00CD468E" w:rsidRDefault="0092268A" w:rsidP="0092268A">
      <w:pPr>
        <w:rPr>
          <w:rFonts w:ascii="Aptos" w:hAnsi="Aptos"/>
          <w:color w:val="auto"/>
        </w:rPr>
      </w:pPr>
      <w:r w:rsidRPr="00CD468E">
        <w:rPr>
          <w:rFonts w:ascii="Aptos" w:hAnsi="Aptos"/>
          <w:color w:val="auto"/>
        </w:rPr>
        <w:t>As a trustee, you will bring your skills, insight, and experience to shape the direction of our newly unified organisation. It is a fulfilling role, but it also carries important responsibilities. You will need to dedicate time to help us succeed and ensure you understand the legal duties of trusteeship, as well as how your role complements the work of our staff team.</w:t>
      </w:r>
    </w:p>
    <w:p w14:paraId="287B4AB7" w14:textId="7C8D2310" w:rsidR="006F3D43" w:rsidRPr="00CD468E" w:rsidRDefault="0092268A" w:rsidP="000B3F6B">
      <w:pPr>
        <w:rPr>
          <w:rFonts w:ascii="Aptos" w:hAnsi="Aptos"/>
          <w:color w:val="auto"/>
        </w:rPr>
      </w:pPr>
      <w:r w:rsidRPr="00CD468E">
        <w:rPr>
          <w:rFonts w:ascii="Aptos" w:hAnsi="Aptos"/>
          <w:color w:val="auto"/>
        </w:rPr>
        <w:t xml:space="preserve">Support Cambridgeshire is a friendly, and committed team, and staff welcome engagement and interest from trustees. Your role will focus on setting strategy, overseeing performance, and ensuring that the organisation continues to thrive as it grows </w:t>
      </w:r>
      <w:r w:rsidR="008479DA" w:rsidRPr="00CD468E">
        <w:rPr>
          <w:rFonts w:ascii="Aptos" w:hAnsi="Aptos"/>
          <w:color w:val="auto"/>
        </w:rPr>
        <w:t>through</w:t>
      </w:r>
      <w:r w:rsidRPr="00CD468E">
        <w:rPr>
          <w:rFonts w:ascii="Aptos" w:hAnsi="Aptos"/>
          <w:color w:val="auto"/>
        </w:rPr>
        <w:t xml:space="preserve"> its new identity. While you won’t be involved in day</w:t>
      </w:r>
      <w:r w:rsidRPr="00CD468E">
        <w:rPr>
          <w:rFonts w:ascii="Aptos" w:hAnsi="Aptos"/>
          <w:color w:val="auto"/>
        </w:rPr>
        <w:noBreakHyphen/>
        <w:t>to</w:t>
      </w:r>
      <w:r w:rsidRPr="00CD468E">
        <w:rPr>
          <w:rFonts w:ascii="Aptos" w:hAnsi="Aptos"/>
          <w:color w:val="auto"/>
        </w:rPr>
        <w:noBreakHyphen/>
        <w:t>day operations, we may occasionally draw on your expertise where it can strengthen our work.</w:t>
      </w:r>
    </w:p>
    <w:p w14:paraId="5D23C283" w14:textId="6B80B23B" w:rsidR="00DF7F19" w:rsidRPr="00CD468E" w:rsidRDefault="00DF7F19" w:rsidP="000B3F6B">
      <w:pPr>
        <w:rPr>
          <w:rFonts w:ascii="Aptos" w:hAnsi="Aptos"/>
        </w:rPr>
      </w:pPr>
      <w:r w:rsidRPr="00CD468E">
        <w:rPr>
          <w:rFonts w:ascii="Aptos" w:hAnsi="Aptos"/>
        </w:rPr>
        <w:t>Thank you again.</w:t>
      </w:r>
    </w:p>
    <w:p w14:paraId="2DC3658C" w14:textId="7783EC9C" w:rsidR="0092268A" w:rsidRPr="00CD468E" w:rsidRDefault="001D728F" w:rsidP="000B3F6B">
      <w:pPr>
        <w:rPr>
          <w:rFonts w:ascii="Aptos" w:hAnsi="Aptos"/>
          <w:b/>
          <w:bCs/>
        </w:rPr>
      </w:pPr>
      <w:r w:rsidRPr="00CD468E">
        <w:rPr>
          <w:rFonts w:ascii="Aptos" w:hAnsi="Aptos"/>
          <w:noProof/>
        </w:rPr>
        <mc:AlternateContent>
          <mc:Choice Requires="wps">
            <w:drawing>
              <wp:anchor distT="45720" distB="45720" distL="114300" distR="114300" simplePos="0" relativeHeight="251663872" behindDoc="0" locked="0" layoutInCell="1" allowOverlap="1" wp14:anchorId="4F44850A" wp14:editId="103F9999">
                <wp:simplePos x="0" y="0"/>
                <wp:positionH relativeFrom="column">
                  <wp:posOffset>-400050</wp:posOffset>
                </wp:positionH>
                <wp:positionV relativeFrom="paragraph">
                  <wp:posOffset>351790</wp:posOffset>
                </wp:positionV>
                <wp:extent cx="6819900" cy="40862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9900" cy="4086225"/>
                        </a:xfrm>
                        <a:prstGeom prst="rect">
                          <a:avLst/>
                        </a:prstGeom>
                        <a:solidFill>
                          <a:srgbClr val="FFFFFF"/>
                        </a:solidFill>
                        <a:ln w="9525">
                          <a:solidFill>
                            <a:schemeClr val="bg1"/>
                          </a:solidFill>
                          <a:miter lim="800000"/>
                          <a:headEnd/>
                          <a:tailEnd/>
                        </a:ln>
                      </wps:spPr>
                      <wps:txbx>
                        <w:txbxContent>
                          <w:tbl>
                            <w:tblPr>
                              <w:tblStyle w:val="TableGrid"/>
                              <w:tblW w:w="10740" w:type="dxa"/>
                              <w:tblLook w:val="04A0" w:firstRow="1" w:lastRow="0" w:firstColumn="1" w:lastColumn="0" w:noHBand="0" w:noVBand="1"/>
                            </w:tblPr>
                            <w:tblGrid>
                              <w:gridCol w:w="5778"/>
                              <w:gridCol w:w="4962"/>
                            </w:tblGrid>
                            <w:tr w:rsidR="001D728F" w14:paraId="280DEADC" w14:textId="77777777" w:rsidTr="001D728F">
                              <w:trPr>
                                <w:trHeight w:val="8931"/>
                              </w:trPr>
                              <w:tc>
                                <w:tcPr>
                                  <w:tcW w:w="5778" w:type="dxa"/>
                                  <w:tcBorders>
                                    <w:top w:val="nil"/>
                                    <w:left w:val="nil"/>
                                    <w:bottom w:val="nil"/>
                                    <w:right w:val="nil"/>
                                  </w:tcBorders>
                                </w:tcPr>
                                <w:p w14:paraId="4AC20008" w14:textId="77777777" w:rsidR="001D728F" w:rsidRPr="001D728F" w:rsidRDefault="001D728F" w:rsidP="001D728F">
                                  <w:pPr>
                                    <w:rPr>
                                      <w:rFonts w:ascii="Aptos" w:hAnsi="Aptos"/>
                                      <w:b/>
                                      <w:bCs/>
                                    </w:rPr>
                                  </w:pPr>
                                  <w:r w:rsidRPr="001D728F">
                                    <w:rPr>
                                      <w:rFonts w:ascii="Aptos" w:hAnsi="Aptos"/>
                                      <w:noProof/>
                                    </w:rPr>
                                    <w:drawing>
                                      <wp:inline distT="0" distB="0" distL="0" distR="0" wp14:anchorId="38F7C11B" wp14:editId="317F4841">
                                        <wp:extent cx="1097481" cy="1181100"/>
                                        <wp:effectExtent l="0" t="0" r="7620" b="0"/>
                                        <wp:docPr id="4" name="Picture 4"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miling for the camera&#10;&#10;Description automatically generated with low confidence"/>
                                                <pic:cNvPicPr/>
                                              </pic:nvPicPr>
                                              <pic:blipFill rotWithShape="1">
                                                <a:blip r:embed="rId14" cstate="print">
                                                  <a:extLst>
                                                    <a:ext uri="{28A0092B-C50C-407E-A947-70E740481C1C}">
                                                      <a14:useLocalDpi xmlns:a14="http://schemas.microsoft.com/office/drawing/2010/main" val="0"/>
                                                    </a:ext>
                                                  </a:extLst>
                                                </a:blip>
                                                <a:srcRect r="7118"/>
                                                <a:stretch/>
                                              </pic:blipFill>
                                              <pic:spPr bwMode="auto">
                                                <a:xfrm>
                                                  <a:off x="0" y="0"/>
                                                  <a:ext cx="1111804" cy="1196514"/>
                                                </a:xfrm>
                                                <a:prstGeom prst="rect">
                                                  <a:avLst/>
                                                </a:prstGeom>
                                                <a:ln>
                                                  <a:noFill/>
                                                </a:ln>
                                                <a:extLst>
                                                  <a:ext uri="{53640926-AAD7-44D8-BBD7-CCE9431645EC}">
                                                    <a14:shadowObscured xmlns:a14="http://schemas.microsoft.com/office/drawing/2010/main"/>
                                                  </a:ext>
                                                </a:extLst>
                                              </pic:spPr>
                                            </pic:pic>
                                          </a:graphicData>
                                        </a:graphic>
                                      </wp:inline>
                                    </w:drawing>
                                  </w:r>
                                  <w:r w:rsidRPr="001D728F">
                                    <w:rPr>
                                      <w:rFonts w:ascii="Aptos" w:hAnsi="Aptos"/>
                                    </w:rPr>
                                    <w:t xml:space="preserve">         </w:t>
                                  </w:r>
                                </w:p>
                                <w:p w14:paraId="0F88094D" w14:textId="77777777" w:rsidR="001D728F" w:rsidRPr="001D728F" w:rsidRDefault="001D728F" w:rsidP="001D728F">
                                  <w:pPr>
                                    <w:rPr>
                                      <w:rFonts w:ascii="Aptos" w:hAnsi="Aptos"/>
                                      <w:b/>
                                      <w:bCs/>
                                    </w:rPr>
                                  </w:pPr>
                                  <w:r w:rsidRPr="001D728F">
                                    <w:rPr>
                                      <w:rFonts w:ascii="Aptos" w:hAnsi="Aptos"/>
                                      <w:b/>
                                      <w:bCs/>
                                    </w:rPr>
                                    <w:t>Flóra Raffai , Co-Chair</w:t>
                                  </w:r>
                                </w:p>
                                <w:p w14:paraId="70D99301" w14:textId="77777777" w:rsidR="001D728F" w:rsidRPr="001D728F" w:rsidRDefault="001D728F" w:rsidP="001D728F">
                                  <w:pPr>
                                    <w:rPr>
                                      <w:rFonts w:ascii="Aptos" w:hAnsi="Aptos"/>
                                    </w:rPr>
                                  </w:pPr>
                                  <w:r w:rsidRPr="001D728F">
                                    <w:rPr>
                                      <w:rFonts w:ascii="Aptos" w:hAnsi="Aptos"/>
                                    </w:rPr>
                                    <w:t>Following our recent merger, Support Cambridgeshire is entering an exciting new chapter. As the broader ecosystem changes, our role as a multiplier for the entire VCSE sector has never been more vital. We are looking for trustees who are passionate about enabling local organisations to flourish, helping us navigate the evolving needs of our communities and shape a thriving future for us all.</w:t>
                                  </w:r>
                                </w:p>
                                <w:p w14:paraId="65E98ADE" w14:textId="77777777" w:rsidR="001D728F" w:rsidRPr="001D728F" w:rsidRDefault="001D728F" w:rsidP="001D728F">
                                  <w:pPr>
                                    <w:rPr>
                                      <w:rFonts w:ascii="Aptos" w:hAnsi="Aptos"/>
                                    </w:rPr>
                                  </w:pPr>
                                </w:p>
                                <w:p w14:paraId="4B814A14" w14:textId="77777777" w:rsidR="001D728F" w:rsidRPr="001D728F" w:rsidRDefault="001D728F" w:rsidP="001D728F">
                                  <w:pPr>
                                    <w:rPr>
                                      <w:rFonts w:ascii="Aptos" w:hAnsi="Aptos"/>
                                    </w:rPr>
                                  </w:pPr>
                                </w:p>
                                <w:p w14:paraId="3A03BC87" w14:textId="77777777" w:rsidR="001D728F" w:rsidRPr="001D728F" w:rsidRDefault="001D728F" w:rsidP="001D728F">
                                  <w:pPr>
                                    <w:rPr>
                                      <w:rFonts w:ascii="Aptos" w:hAnsi="Aptos"/>
                                    </w:rPr>
                                  </w:pPr>
                                </w:p>
                                <w:p w14:paraId="3C646A06" w14:textId="77777777" w:rsidR="001D728F" w:rsidRPr="001D728F" w:rsidRDefault="001D728F" w:rsidP="001D728F">
                                  <w:pPr>
                                    <w:rPr>
                                      <w:rFonts w:ascii="Aptos" w:hAnsi="Aptos"/>
                                    </w:rPr>
                                  </w:pPr>
                                </w:p>
                              </w:tc>
                              <w:tc>
                                <w:tcPr>
                                  <w:tcW w:w="4962" w:type="dxa"/>
                                  <w:tcBorders>
                                    <w:top w:val="nil"/>
                                    <w:left w:val="nil"/>
                                    <w:bottom w:val="nil"/>
                                    <w:right w:val="nil"/>
                                  </w:tcBorders>
                                </w:tcPr>
                                <w:p w14:paraId="73443FFE" w14:textId="77777777" w:rsidR="001D728F" w:rsidRPr="001D728F" w:rsidRDefault="001D728F" w:rsidP="001D728F">
                                  <w:pPr>
                                    <w:rPr>
                                      <w:rFonts w:ascii="Aptos" w:hAnsi="Aptos"/>
                                    </w:rPr>
                                  </w:pPr>
                                  <w:r w:rsidRPr="001D728F">
                                    <w:rPr>
                                      <w:rFonts w:ascii="Aptos" w:hAnsi="Aptos"/>
                                      <w:noProof/>
                                    </w:rPr>
                                    <w:drawing>
                                      <wp:inline distT="0" distB="0" distL="0" distR="0" wp14:anchorId="12C0C935" wp14:editId="4F294021">
                                        <wp:extent cx="1200150" cy="1196240"/>
                                        <wp:effectExtent l="0" t="0" r="0" b="4445"/>
                                        <wp:docPr id="1599776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0865" cy="1206920"/>
                                                </a:xfrm>
                                                <a:prstGeom prst="rect">
                                                  <a:avLst/>
                                                </a:prstGeom>
                                                <a:noFill/>
                                                <a:ln>
                                                  <a:noFill/>
                                                </a:ln>
                                              </pic:spPr>
                                            </pic:pic>
                                          </a:graphicData>
                                        </a:graphic>
                                      </wp:inline>
                                    </w:drawing>
                                  </w:r>
                                </w:p>
                                <w:p w14:paraId="1C57EEFC" w14:textId="77777777" w:rsidR="001D728F" w:rsidRPr="001D728F" w:rsidRDefault="001D728F" w:rsidP="001D728F">
                                  <w:pPr>
                                    <w:rPr>
                                      <w:rFonts w:ascii="Aptos" w:hAnsi="Aptos"/>
                                      <w:b/>
                                      <w:bCs/>
                                    </w:rPr>
                                  </w:pPr>
                                  <w:r w:rsidRPr="001D728F">
                                    <w:rPr>
                                      <w:rFonts w:ascii="Aptos" w:hAnsi="Aptos"/>
                                      <w:b/>
                                      <w:bCs/>
                                    </w:rPr>
                                    <w:t>Noel Kearns, Co-Chair</w:t>
                                  </w:r>
                                </w:p>
                                <w:p w14:paraId="7477E8D3" w14:textId="77777777" w:rsidR="001D728F" w:rsidRPr="001D728F" w:rsidRDefault="001D728F" w:rsidP="001D728F">
                                  <w:pPr>
                                    <w:rPr>
                                      <w:rFonts w:ascii="Aptos" w:hAnsi="Aptos"/>
                                    </w:rPr>
                                  </w:pPr>
                                  <w:r w:rsidRPr="001D728F">
                                    <w:rPr>
                                      <w:rFonts w:ascii="Aptos" w:hAnsi="Aptos"/>
                                    </w:rPr>
                                    <w:t>Support Cambridgeshire now enjoys a broader geographical remit across the County, post merger. There are a range of opportunities, for people who care about our communities and their ongoing enhancement, to join us as Trustees in that journey. As well as bringing one's personal skills and attributes to SC, above all a passion to selflessly serve in improving the environment in which our VCSE sector delivers is the key requisite.</w:t>
                                  </w:r>
                                </w:p>
                                <w:p w14:paraId="372BD818" w14:textId="77777777" w:rsidR="001D728F" w:rsidRPr="001D728F" w:rsidRDefault="001D728F" w:rsidP="001D728F">
                                  <w:pPr>
                                    <w:rPr>
                                      <w:rFonts w:ascii="Aptos" w:hAnsi="Aptos"/>
                                      <w:b/>
                                      <w:bCs/>
                                    </w:rPr>
                                  </w:pPr>
                                </w:p>
                              </w:tc>
                            </w:tr>
                          </w:tbl>
                          <w:p w14:paraId="4D4DA6CD" w14:textId="041F5A64" w:rsidR="001D728F" w:rsidRDefault="001D728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4850A" id="_x0000_t202" coordsize="21600,21600" o:spt="202" path="m,l,21600r21600,l21600,xe">
                <v:stroke joinstyle="miter"/>
                <v:path gradientshapeok="t" o:connecttype="rect"/>
              </v:shapetype>
              <v:shape id="Text Box 2" o:spid="_x0000_s1026" type="#_x0000_t202" style="position:absolute;margin-left:-31.5pt;margin-top:27.7pt;width:537pt;height:321.75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" strokecolor="white [3212]">
                <v:textbox>
                  <w:txbxContent>
                    <w:tbl>
                      <w:tblPr>
                        <w:tblStyle w:val="TableGrid"/>
                        <w:tblW w:w="10740" w:type="dxa"/>
                        <w:tblLook w:val="04A0" w:firstRow="1" w:lastRow="0" w:firstColumn="1" w:lastColumn="0" w:noHBand="0" w:noVBand="1"/>
                      </w:tblPr>
                      <w:tblGrid>
                        <w:gridCol w:w="5778"/>
                        <w:gridCol w:w="4962"/>
                      </w:tblGrid>
                      <w:tr w:rsidR="001D728F" w14:paraId="280DEADC" w14:textId="77777777" w:rsidTr="001D728F">
                        <w:trPr>
                          <w:trHeight w:val="8931"/>
                        </w:trPr>
                        <w:tc>
                          <w:tcPr>
                            <w:tcW w:w="5778" w:type="dxa"/>
                            <w:tcBorders>
                              <w:top w:val="nil"/>
                              <w:left w:val="nil"/>
                              <w:bottom w:val="nil"/>
                              <w:right w:val="nil"/>
                            </w:tcBorders>
                          </w:tcPr>
                          <w:p w14:paraId="4AC20008" w14:textId="77777777" w:rsidR="001D728F" w:rsidRPr="001D728F" w:rsidRDefault="001D728F" w:rsidP="001D728F">
                            <w:pPr>
                              <w:rPr>
                                <w:rFonts w:ascii="Aptos" w:hAnsi="Aptos"/>
                                <w:b/>
                                <w:bCs/>
                              </w:rPr>
                            </w:pPr>
                            <w:r w:rsidRPr="001D728F">
                              <w:rPr>
                                <w:rFonts w:ascii="Aptos" w:hAnsi="Aptos"/>
                                <w:noProof/>
                              </w:rPr>
                              <w:drawing>
                                <wp:inline distT="0" distB="0" distL="0" distR="0" wp14:anchorId="38F7C11B" wp14:editId="317F4841">
                                  <wp:extent cx="1097481" cy="1181100"/>
                                  <wp:effectExtent l="0" t="0" r="7620" b="0"/>
                                  <wp:docPr id="4" name="Picture 4" descr="A person smiling for the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smiling for the camera&#10;&#10;Description automatically generated with low confidence"/>
                                          <pic:cNvPicPr/>
                                        </pic:nvPicPr>
                                        <pic:blipFill rotWithShape="1">
                                          <a:blip r:embed="rId14" cstate="print">
                                            <a:extLst>
                                              <a:ext uri="{28A0092B-C50C-407E-A947-70E740481C1C}">
                                                <a14:useLocalDpi xmlns:a14="http://schemas.microsoft.com/office/drawing/2010/main" val="0"/>
                                              </a:ext>
                                            </a:extLst>
                                          </a:blip>
                                          <a:srcRect r="7118"/>
                                          <a:stretch/>
                                        </pic:blipFill>
                                        <pic:spPr bwMode="auto">
                                          <a:xfrm>
                                            <a:off x="0" y="0"/>
                                            <a:ext cx="1111804" cy="1196514"/>
                                          </a:xfrm>
                                          <a:prstGeom prst="rect">
                                            <a:avLst/>
                                          </a:prstGeom>
                                          <a:ln>
                                            <a:noFill/>
                                          </a:ln>
                                          <a:extLst>
                                            <a:ext uri="{53640926-AAD7-44D8-BBD7-CCE9431645EC}">
                                              <a14:shadowObscured xmlns:a14="http://schemas.microsoft.com/office/drawing/2010/main"/>
                                            </a:ext>
                                          </a:extLst>
                                        </pic:spPr>
                                      </pic:pic>
                                    </a:graphicData>
                                  </a:graphic>
                                </wp:inline>
                              </w:drawing>
                            </w:r>
                            <w:r w:rsidRPr="001D728F">
                              <w:rPr>
                                <w:rFonts w:ascii="Aptos" w:hAnsi="Aptos"/>
                              </w:rPr>
                              <w:t xml:space="preserve">         </w:t>
                            </w:r>
                          </w:p>
                          <w:p w14:paraId="0F88094D" w14:textId="77777777" w:rsidR="001D728F" w:rsidRPr="001D728F" w:rsidRDefault="001D728F" w:rsidP="001D728F">
                            <w:pPr>
                              <w:rPr>
                                <w:rFonts w:ascii="Aptos" w:hAnsi="Aptos"/>
                                <w:b/>
                                <w:bCs/>
                              </w:rPr>
                            </w:pPr>
                            <w:r w:rsidRPr="001D728F">
                              <w:rPr>
                                <w:rFonts w:ascii="Aptos" w:hAnsi="Aptos"/>
                                <w:b/>
                                <w:bCs/>
                              </w:rPr>
                              <w:t>Flóra Raffai , Co-Chair</w:t>
                            </w:r>
                          </w:p>
                          <w:p w14:paraId="70D99301" w14:textId="77777777" w:rsidR="001D728F" w:rsidRPr="001D728F" w:rsidRDefault="001D728F" w:rsidP="001D728F">
                            <w:pPr>
                              <w:rPr>
                                <w:rFonts w:ascii="Aptos" w:hAnsi="Aptos"/>
                              </w:rPr>
                            </w:pPr>
                            <w:r w:rsidRPr="001D728F">
                              <w:rPr>
                                <w:rFonts w:ascii="Aptos" w:hAnsi="Aptos"/>
                              </w:rPr>
                              <w:t>Following our recent merger, Support Cambridgeshire is entering an exciting new chapter. As the broader ecosystem changes, our role as a multiplier for the entire VCSE sector has never been more vital. We are looking for trustees who are passionate about enabling local organisations to flourish, helping us navigate the evolving needs of our communities and shape a thriving future for us all.</w:t>
                            </w:r>
                          </w:p>
                          <w:p w14:paraId="65E98ADE" w14:textId="77777777" w:rsidR="001D728F" w:rsidRPr="001D728F" w:rsidRDefault="001D728F" w:rsidP="001D728F">
                            <w:pPr>
                              <w:rPr>
                                <w:rFonts w:ascii="Aptos" w:hAnsi="Aptos"/>
                              </w:rPr>
                            </w:pPr>
                          </w:p>
                          <w:p w14:paraId="4B814A14" w14:textId="77777777" w:rsidR="001D728F" w:rsidRPr="001D728F" w:rsidRDefault="001D728F" w:rsidP="001D728F">
                            <w:pPr>
                              <w:rPr>
                                <w:rFonts w:ascii="Aptos" w:hAnsi="Aptos"/>
                              </w:rPr>
                            </w:pPr>
                          </w:p>
                          <w:p w14:paraId="3A03BC87" w14:textId="77777777" w:rsidR="001D728F" w:rsidRPr="001D728F" w:rsidRDefault="001D728F" w:rsidP="001D728F">
                            <w:pPr>
                              <w:rPr>
                                <w:rFonts w:ascii="Aptos" w:hAnsi="Aptos"/>
                              </w:rPr>
                            </w:pPr>
                          </w:p>
                          <w:p w14:paraId="3C646A06" w14:textId="77777777" w:rsidR="001D728F" w:rsidRPr="001D728F" w:rsidRDefault="001D728F" w:rsidP="001D728F">
                            <w:pPr>
                              <w:rPr>
                                <w:rFonts w:ascii="Aptos" w:hAnsi="Aptos"/>
                              </w:rPr>
                            </w:pPr>
                          </w:p>
                        </w:tc>
                        <w:tc>
                          <w:tcPr>
                            <w:tcW w:w="4962" w:type="dxa"/>
                            <w:tcBorders>
                              <w:top w:val="nil"/>
                              <w:left w:val="nil"/>
                              <w:bottom w:val="nil"/>
                              <w:right w:val="nil"/>
                            </w:tcBorders>
                          </w:tcPr>
                          <w:p w14:paraId="73443FFE" w14:textId="77777777" w:rsidR="001D728F" w:rsidRPr="001D728F" w:rsidRDefault="001D728F" w:rsidP="001D728F">
                            <w:pPr>
                              <w:rPr>
                                <w:rFonts w:ascii="Aptos" w:hAnsi="Aptos"/>
                              </w:rPr>
                            </w:pPr>
                            <w:r w:rsidRPr="001D728F">
                              <w:rPr>
                                <w:rFonts w:ascii="Aptos" w:hAnsi="Aptos"/>
                                <w:noProof/>
                              </w:rPr>
                              <w:drawing>
                                <wp:inline distT="0" distB="0" distL="0" distR="0" wp14:anchorId="12C0C935" wp14:editId="4F294021">
                                  <wp:extent cx="1200150" cy="1196240"/>
                                  <wp:effectExtent l="0" t="0" r="0" b="4445"/>
                                  <wp:docPr id="15997760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10865" cy="1206920"/>
                                          </a:xfrm>
                                          <a:prstGeom prst="rect">
                                            <a:avLst/>
                                          </a:prstGeom>
                                          <a:noFill/>
                                          <a:ln>
                                            <a:noFill/>
                                          </a:ln>
                                        </pic:spPr>
                                      </pic:pic>
                                    </a:graphicData>
                                  </a:graphic>
                                </wp:inline>
                              </w:drawing>
                            </w:r>
                          </w:p>
                          <w:p w14:paraId="1C57EEFC" w14:textId="77777777" w:rsidR="001D728F" w:rsidRPr="001D728F" w:rsidRDefault="001D728F" w:rsidP="001D728F">
                            <w:pPr>
                              <w:rPr>
                                <w:rFonts w:ascii="Aptos" w:hAnsi="Aptos"/>
                                <w:b/>
                                <w:bCs/>
                              </w:rPr>
                            </w:pPr>
                            <w:r w:rsidRPr="001D728F">
                              <w:rPr>
                                <w:rFonts w:ascii="Aptos" w:hAnsi="Aptos"/>
                                <w:b/>
                                <w:bCs/>
                              </w:rPr>
                              <w:t>Noel Kearns, Co-Chair</w:t>
                            </w:r>
                          </w:p>
                          <w:p w14:paraId="7477E8D3" w14:textId="77777777" w:rsidR="001D728F" w:rsidRPr="001D728F" w:rsidRDefault="001D728F" w:rsidP="001D728F">
                            <w:pPr>
                              <w:rPr>
                                <w:rFonts w:ascii="Aptos" w:hAnsi="Aptos"/>
                              </w:rPr>
                            </w:pPr>
                            <w:r w:rsidRPr="001D728F">
                              <w:rPr>
                                <w:rFonts w:ascii="Aptos" w:hAnsi="Aptos"/>
                              </w:rPr>
                              <w:t>Support Cambridgeshire now enjoys a broader geographical remit across the County, post merger. There are a range of opportunities, for people who care about our communities and their ongoing enhancement, to join us as Trustees in that journey. As well as bringing one's personal skills and attributes to SC, above all a passion to selflessly serve in improving the environment in which our VCSE sector delivers is the key requisite.</w:t>
                            </w:r>
                          </w:p>
                          <w:p w14:paraId="372BD818" w14:textId="77777777" w:rsidR="001D728F" w:rsidRPr="001D728F" w:rsidRDefault="001D728F" w:rsidP="001D728F">
                            <w:pPr>
                              <w:rPr>
                                <w:rFonts w:ascii="Aptos" w:hAnsi="Aptos"/>
                                <w:b/>
                                <w:bCs/>
                              </w:rPr>
                            </w:pPr>
                          </w:p>
                        </w:tc>
                      </w:tr>
                    </w:tbl>
                    <w:p w14:paraId="4D4DA6CD" w14:textId="041F5A64" w:rsidR="001D728F" w:rsidRDefault="001D728F"/>
                  </w:txbxContent>
                </v:textbox>
                <w10:wrap type="square"/>
              </v:shape>
            </w:pict>
          </mc:Fallback>
        </mc:AlternateContent>
      </w:r>
      <w:r w:rsidR="0092268A" w:rsidRPr="00CD468E">
        <w:rPr>
          <w:rFonts w:ascii="Aptos" w:hAnsi="Aptos"/>
          <w:b/>
          <w:bCs/>
        </w:rPr>
        <w:t xml:space="preserve"> Mark Freeman, CEO</w:t>
      </w:r>
    </w:p>
    <w:bookmarkStart w:id="1" w:name="_Toc227931405" w:displacedByCustomXml="next"/>
    <w:sdt>
      <w:sdtPr>
        <w:rPr>
          <w:rFonts w:ascii="Aptos" w:hAnsi="Aptos"/>
          <w:b w:val="0"/>
          <w:color w:val="auto"/>
          <w:sz w:val="24"/>
          <w:szCs w:val="24"/>
        </w:rPr>
        <w:id w:val="2012642381"/>
        <w:docPartObj>
          <w:docPartGallery w:val="Table of Contents"/>
          <w:docPartUnique/>
        </w:docPartObj>
      </w:sdtPr>
      <w:sdtEndPr>
        <w:rPr>
          <w:noProof/>
          <w:color w:val="404040" w:themeColor="text1" w:themeTint="BF"/>
        </w:rPr>
      </w:sdtEndPr>
      <w:sdtContent>
        <w:p w14:paraId="1EEB7346" w14:textId="141C177E" w:rsidR="009166E4" w:rsidRPr="00CD468E" w:rsidRDefault="009166E4" w:rsidP="00A74118">
          <w:pPr>
            <w:pStyle w:val="Heading1"/>
            <w:rPr>
              <w:rFonts w:ascii="Aptos" w:hAnsi="Aptos"/>
            </w:rPr>
          </w:pPr>
          <w:r w:rsidRPr="00CD468E">
            <w:rPr>
              <w:rFonts w:ascii="Aptos" w:hAnsi="Aptos"/>
            </w:rPr>
            <w:t>Contents</w:t>
          </w:r>
          <w:bookmarkEnd w:id="1"/>
        </w:p>
        <w:p w14:paraId="49BC61B6" w14:textId="6E2B8186" w:rsidR="00D1415C" w:rsidRDefault="009166E4">
          <w:pPr>
            <w:pStyle w:val="TOC1"/>
            <w:rPr>
              <w:rFonts w:eastAsiaTheme="minorEastAsia" w:cstheme="minorBidi"/>
              <w:noProof/>
              <w:color w:val="auto"/>
              <w:kern w:val="2"/>
              <w14:ligatures w14:val="standardContextual"/>
            </w:rPr>
          </w:pPr>
          <w:r w:rsidRPr="00CD468E">
            <w:rPr>
              <w:rFonts w:ascii="Aptos" w:hAnsi="Aptos"/>
            </w:rPr>
            <w:fldChar w:fldCharType="begin"/>
          </w:r>
          <w:r w:rsidRPr="00CD468E">
            <w:rPr>
              <w:rFonts w:ascii="Aptos" w:hAnsi="Aptos"/>
            </w:rPr>
            <w:instrText xml:space="preserve"> TOC \o "1-3" \h \z \u </w:instrText>
          </w:r>
          <w:r w:rsidRPr="00CD468E">
            <w:rPr>
              <w:rFonts w:ascii="Aptos" w:hAnsi="Aptos"/>
            </w:rPr>
            <w:fldChar w:fldCharType="separate"/>
          </w:r>
          <w:hyperlink w:anchor="_Toc227931404" w:history="1">
            <w:r w:rsidR="00D1415C" w:rsidRPr="00493561">
              <w:rPr>
                <w:rStyle w:val="Hyperlink"/>
                <w:rFonts w:ascii="Aptos" w:hAnsi="Aptos"/>
                <w:noProof/>
              </w:rPr>
              <w:t>Welcome</w:t>
            </w:r>
            <w:r w:rsidR="00D1415C">
              <w:rPr>
                <w:noProof/>
                <w:webHidden/>
              </w:rPr>
              <w:tab/>
            </w:r>
            <w:r w:rsidR="00D1415C">
              <w:rPr>
                <w:noProof/>
                <w:webHidden/>
              </w:rPr>
              <w:fldChar w:fldCharType="begin"/>
            </w:r>
            <w:r w:rsidR="00D1415C">
              <w:rPr>
                <w:noProof/>
                <w:webHidden/>
              </w:rPr>
              <w:instrText xml:space="preserve"> PAGEREF _Toc227931404 \h </w:instrText>
            </w:r>
            <w:r w:rsidR="00D1415C">
              <w:rPr>
                <w:noProof/>
                <w:webHidden/>
              </w:rPr>
            </w:r>
            <w:r w:rsidR="00D1415C">
              <w:rPr>
                <w:noProof/>
                <w:webHidden/>
              </w:rPr>
              <w:fldChar w:fldCharType="separate"/>
            </w:r>
            <w:r w:rsidR="00D1415C">
              <w:rPr>
                <w:noProof/>
                <w:webHidden/>
              </w:rPr>
              <w:t>2</w:t>
            </w:r>
            <w:r w:rsidR="00D1415C">
              <w:rPr>
                <w:noProof/>
                <w:webHidden/>
              </w:rPr>
              <w:fldChar w:fldCharType="end"/>
            </w:r>
          </w:hyperlink>
        </w:p>
        <w:p w14:paraId="5AFD5636" w14:textId="38856B68" w:rsidR="00D1415C" w:rsidRDefault="00D1415C">
          <w:pPr>
            <w:pStyle w:val="TOC1"/>
            <w:rPr>
              <w:rFonts w:eastAsiaTheme="minorEastAsia" w:cstheme="minorBidi"/>
              <w:noProof/>
              <w:color w:val="auto"/>
              <w:kern w:val="2"/>
              <w14:ligatures w14:val="standardContextual"/>
            </w:rPr>
          </w:pPr>
          <w:hyperlink w:anchor="_Toc227931405" w:history="1">
            <w:r w:rsidRPr="00493561">
              <w:rPr>
                <w:rStyle w:val="Hyperlink"/>
                <w:rFonts w:ascii="Aptos" w:hAnsi="Aptos"/>
                <w:noProof/>
              </w:rPr>
              <w:t>Contents</w:t>
            </w:r>
            <w:r>
              <w:rPr>
                <w:noProof/>
                <w:webHidden/>
              </w:rPr>
              <w:tab/>
            </w:r>
            <w:r>
              <w:rPr>
                <w:noProof/>
                <w:webHidden/>
              </w:rPr>
              <w:fldChar w:fldCharType="begin"/>
            </w:r>
            <w:r>
              <w:rPr>
                <w:noProof/>
                <w:webHidden/>
              </w:rPr>
              <w:instrText xml:space="preserve"> PAGEREF _Toc227931405 \h </w:instrText>
            </w:r>
            <w:r>
              <w:rPr>
                <w:noProof/>
                <w:webHidden/>
              </w:rPr>
            </w:r>
            <w:r>
              <w:rPr>
                <w:noProof/>
                <w:webHidden/>
              </w:rPr>
              <w:fldChar w:fldCharType="separate"/>
            </w:r>
            <w:r>
              <w:rPr>
                <w:noProof/>
                <w:webHidden/>
              </w:rPr>
              <w:t>3</w:t>
            </w:r>
            <w:r>
              <w:rPr>
                <w:noProof/>
                <w:webHidden/>
              </w:rPr>
              <w:fldChar w:fldCharType="end"/>
            </w:r>
          </w:hyperlink>
        </w:p>
        <w:p w14:paraId="43E14051" w14:textId="61CA25E8" w:rsidR="00D1415C" w:rsidRDefault="00D1415C">
          <w:pPr>
            <w:pStyle w:val="TOC1"/>
            <w:rPr>
              <w:rFonts w:eastAsiaTheme="minorEastAsia" w:cstheme="minorBidi"/>
              <w:noProof/>
              <w:color w:val="auto"/>
              <w:kern w:val="2"/>
              <w14:ligatures w14:val="standardContextual"/>
            </w:rPr>
          </w:pPr>
          <w:hyperlink w:anchor="_Toc227931406" w:history="1">
            <w:r w:rsidRPr="00493561">
              <w:rPr>
                <w:rStyle w:val="Hyperlink"/>
                <w:rFonts w:ascii="Aptos" w:hAnsi="Aptos"/>
                <w:noProof/>
              </w:rPr>
              <w:t>Introduction to this handbook</w:t>
            </w:r>
            <w:r>
              <w:rPr>
                <w:noProof/>
                <w:webHidden/>
              </w:rPr>
              <w:tab/>
            </w:r>
            <w:r>
              <w:rPr>
                <w:noProof/>
                <w:webHidden/>
              </w:rPr>
              <w:fldChar w:fldCharType="begin"/>
            </w:r>
            <w:r>
              <w:rPr>
                <w:noProof/>
                <w:webHidden/>
              </w:rPr>
              <w:instrText xml:space="preserve"> PAGEREF _Toc227931406 \h </w:instrText>
            </w:r>
            <w:r>
              <w:rPr>
                <w:noProof/>
                <w:webHidden/>
              </w:rPr>
            </w:r>
            <w:r>
              <w:rPr>
                <w:noProof/>
                <w:webHidden/>
              </w:rPr>
              <w:fldChar w:fldCharType="separate"/>
            </w:r>
            <w:r>
              <w:rPr>
                <w:noProof/>
                <w:webHidden/>
              </w:rPr>
              <w:t>5</w:t>
            </w:r>
            <w:r>
              <w:rPr>
                <w:noProof/>
                <w:webHidden/>
              </w:rPr>
              <w:fldChar w:fldCharType="end"/>
            </w:r>
          </w:hyperlink>
        </w:p>
        <w:p w14:paraId="336D3014" w14:textId="30D37C27" w:rsidR="00D1415C" w:rsidRDefault="00D1415C">
          <w:pPr>
            <w:pStyle w:val="TOC1"/>
            <w:rPr>
              <w:rFonts w:eastAsiaTheme="minorEastAsia" w:cstheme="minorBidi"/>
              <w:noProof/>
              <w:color w:val="auto"/>
              <w:kern w:val="2"/>
              <w14:ligatures w14:val="standardContextual"/>
            </w:rPr>
          </w:pPr>
          <w:hyperlink w:anchor="_Toc227931407" w:history="1">
            <w:r w:rsidRPr="00493561">
              <w:rPr>
                <w:rStyle w:val="Hyperlink"/>
                <w:rFonts w:ascii="Aptos" w:hAnsi="Aptos"/>
                <w:noProof/>
              </w:rPr>
              <w:t>About Support Cambridgeshire</w:t>
            </w:r>
            <w:r>
              <w:rPr>
                <w:noProof/>
                <w:webHidden/>
              </w:rPr>
              <w:tab/>
            </w:r>
            <w:r>
              <w:rPr>
                <w:noProof/>
                <w:webHidden/>
              </w:rPr>
              <w:fldChar w:fldCharType="begin"/>
            </w:r>
            <w:r>
              <w:rPr>
                <w:noProof/>
                <w:webHidden/>
              </w:rPr>
              <w:instrText xml:space="preserve"> PAGEREF _Toc227931407 \h </w:instrText>
            </w:r>
            <w:r>
              <w:rPr>
                <w:noProof/>
                <w:webHidden/>
              </w:rPr>
            </w:r>
            <w:r>
              <w:rPr>
                <w:noProof/>
                <w:webHidden/>
              </w:rPr>
              <w:fldChar w:fldCharType="separate"/>
            </w:r>
            <w:r>
              <w:rPr>
                <w:noProof/>
                <w:webHidden/>
              </w:rPr>
              <w:t>5</w:t>
            </w:r>
            <w:r>
              <w:rPr>
                <w:noProof/>
                <w:webHidden/>
              </w:rPr>
              <w:fldChar w:fldCharType="end"/>
            </w:r>
          </w:hyperlink>
        </w:p>
        <w:p w14:paraId="7EDA4222" w14:textId="33A2A6FC"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08" w:history="1">
            <w:r w:rsidRPr="00493561">
              <w:rPr>
                <w:rStyle w:val="Hyperlink"/>
                <w:rFonts w:ascii="Aptos" w:hAnsi="Aptos"/>
                <w:noProof/>
              </w:rPr>
              <w:t>Vision</w:t>
            </w:r>
            <w:r>
              <w:rPr>
                <w:noProof/>
                <w:webHidden/>
              </w:rPr>
              <w:tab/>
            </w:r>
            <w:r>
              <w:rPr>
                <w:noProof/>
                <w:webHidden/>
              </w:rPr>
              <w:fldChar w:fldCharType="begin"/>
            </w:r>
            <w:r>
              <w:rPr>
                <w:noProof/>
                <w:webHidden/>
              </w:rPr>
              <w:instrText xml:space="preserve"> PAGEREF _Toc227931408 \h </w:instrText>
            </w:r>
            <w:r>
              <w:rPr>
                <w:noProof/>
                <w:webHidden/>
              </w:rPr>
            </w:r>
            <w:r>
              <w:rPr>
                <w:noProof/>
                <w:webHidden/>
              </w:rPr>
              <w:fldChar w:fldCharType="separate"/>
            </w:r>
            <w:r>
              <w:rPr>
                <w:noProof/>
                <w:webHidden/>
              </w:rPr>
              <w:t>5</w:t>
            </w:r>
            <w:r>
              <w:rPr>
                <w:noProof/>
                <w:webHidden/>
              </w:rPr>
              <w:fldChar w:fldCharType="end"/>
            </w:r>
          </w:hyperlink>
        </w:p>
        <w:p w14:paraId="16280E83" w14:textId="79D83D95"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09" w:history="1">
            <w:r w:rsidRPr="00493561">
              <w:rPr>
                <w:rStyle w:val="Hyperlink"/>
                <w:rFonts w:ascii="Aptos" w:hAnsi="Aptos"/>
                <w:noProof/>
              </w:rPr>
              <w:t>Mission</w:t>
            </w:r>
            <w:r>
              <w:rPr>
                <w:noProof/>
                <w:webHidden/>
              </w:rPr>
              <w:tab/>
            </w:r>
            <w:r>
              <w:rPr>
                <w:noProof/>
                <w:webHidden/>
              </w:rPr>
              <w:fldChar w:fldCharType="begin"/>
            </w:r>
            <w:r>
              <w:rPr>
                <w:noProof/>
                <w:webHidden/>
              </w:rPr>
              <w:instrText xml:space="preserve"> PAGEREF _Toc227931409 \h </w:instrText>
            </w:r>
            <w:r>
              <w:rPr>
                <w:noProof/>
                <w:webHidden/>
              </w:rPr>
            </w:r>
            <w:r>
              <w:rPr>
                <w:noProof/>
                <w:webHidden/>
              </w:rPr>
              <w:fldChar w:fldCharType="separate"/>
            </w:r>
            <w:r>
              <w:rPr>
                <w:noProof/>
                <w:webHidden/>
              </w:rPr>
              <w:t>5</w:t>
            </w:r>
            <w:r>
              <w:rPr>
                <w:noProof/>
                <w:webHidden/>
              </w:rPr>
              <w:fldChar w:fldCharType="end"/>
            </w:r>
          </w:hyperlink>
        </w:p>
        <w:p w14:paraId="19C16A52" w14:textId="052A31BC"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10" w:history="1">
            <w:r w:rsidRPr="00493561">
              <w:rPr>
                <w:rStyle w:val="Hyperlink"/>
                <w:rFonts w:ascii="Aptos" w:hAnsi="Aptos"/>
                <w:noProof/>
                <w:lang w:eastAsia="en-US"/>
              </w:rPr>
              <w:t>Core Values</w:t>
            </w:r>
            <w:r>
              <w:rPr>
                <w:noProof/>
                <w:webHidden/>
              </w:rPr>
              <w:tab/>
            </w:r>
            <w:r>
              <w:rPr>
                <w:noProof/>
                <w:webHidden/>
              </w:rPr>
              <w:fldChar w:fldCharType="begin"/>
            </w:r>
            <w:r>
              <w:rPr>
                <w:noProof/>
                <w:webHidden/>
              </w:rPr>
              <w:instrText xml:space="preserve"> PAGEREF _Toc227931410 \h </w:instrText>
            </w:r>
            <w:r>
              <w:rPr>
                <w:noProof/>
                <w:webHidden/>
              </w:rPr>
            </w:r>
            <w:r>
              <w:rPr>
                <w:noProof/>
                <w:webHidden/>
              </w:rPr>
              <w:fldChar w:fldCharType="separate"/>
            </w:r>
            <w:r>
              <w:rPr>
                <w:noProof/>
                <w:webHidden/>
              </w:rPr>
              <w:t>5</w:t>
            </w:r>
            <w:r>
              <w:rPr>
                <w:noProof/>
                <w:webHidden/>
              </w:rPr>
              <w:fldChar w:fldCharType="end"/>
            </w:r>
          </w:hyperlink>
        </w:p>
        <w:p w14:paraId="2C187E24" w14:textId="4D42BB69" w:rsidR="00D1415C" w:rsidRDefault="00D1415C">
          <w:pPr>
            <w:pStyle w:val="TOC1"/>
            <w:rPr>
              <w:rFonts w:eastAsiaTheme="minorEastAsia" w:cstheme="minorBidi"/>
              <w:noProof/>
              <w:color w:val="auto"/>
              <w:kern w:val="2"/>
              <w14:ligatures w14:val="standardContextual"/>
            </w:rPr>
          </w:pPr>
          <w:hyperlink w:anchor="_Toc227931411" w:history="1">
            <w:r w:rsidRPr="00493561">
              <w:rPr>
                <w:rStyle w:val="Hyperlink"/>
                <w:rFonts w:ascii="Aptos" w:hAnsi="Aptos"/>
                <w:noProof/>
              </w:rPr>
              <w:t>What is a Charity Trustee?</w:t>
            </w:r>
            <w:r>
              <w:rPr>
                <w:noProof/>
                <w:webHidden/>
              </w:rPr>
              <w:tab/>
            </w:r>
            <w:r>
              <w:rPr>
                <w:noProof/>
                <w:webHidden/>
              </w:rPr>
              <w:fldChar w:fldCharType="begin"/>
            </w:r>
            <w:r>
              <w:rPr>
                <w:noProof/>
                <w:webHidden/>
              </w:rPr>
              <w:instrText xml:space="preserve"> PAGEREF _Toc227931411 \h </w:instrText>
            </w:r>
            <w:r>
              <w:rPr>
                <w:noProof/>
                <w:webHidden/>
              </w:rPr>
            </w:r>
            <w:r>
              <w:rPr>
                <w:noProof/>
                <w:webHidden/>
              </w:rPr>
              <w:fldChar w:fldCharType="separate"/>
            </w:r>
            <w:r>
              <w:rPr>
                <w:noProof/>
                <w:webHidden/>
              </w:rPr>
              <w:t>6</w:t>
            </w:r>
            <w:r>
              <w:rPr>
                <w:noProof/>
                <w:webHidden/>
              </w:rPr>
              <w:fldChar w:fldCharType="end"/>
            </w:r>
          </w:hyperlink>
        </w:p>
        <w:p w14:paraId="42AC0751" w14:textId="27FAE8A1" w:rsidR="00D1415C" w:rsidRDefault="00D1415C">
          <w:pPr>
            <w:pStyle w:val="TOC1"/>
            <w:rPr>
              <w:rFonts w:eastAsiaTheme="minorEastAsia" w:cstheme="minorBidi"/>
              <w:noProof/>
              <w:color w:val="auto"/>
              <w:kern w:val="2"/>
              <w14:ligatures w14:val="standardContextual"/>
            </w:rPr>
          </w:pPr>
          <w:hyperlink w:anchor="_Toc227931412" w:history="1">
            <w:r w:rsidRPr="00493561">
              <w:rPr>
                <w:rStyle w:val="Hyperlink"/>
                <w:rFonts w:ascii="Aptos" w:hAnsi="Aptos"/>
                <w:noProof/>
              </w:rPr>
              <w:t>Support Cambridgeshire trustees</w:t>
            </w:r>
            <w:r>
              <w:rPr>
                <w:noProof/>
                <w:webHidden/>
              </w:rPr>
              <w:tab/>
            </w:r>
            <w:r>
              <w:rPr>
                <w:noProof/>
                <w:webHidden/>
              </w:rPr>
              <w:fldChar w:fldCharType="begin"/>
            </w:r>
            <w:r>
              <w:rPr>
                <w:noProof/>
                <w:webHidden/>
              </w:rPr>
              <w:instrText xml:space="preserve"> PAGEREF _Toc227931412 \h </w:instrText>
            </w:r>
            <w:r>
              <w:rPr>
                <w:noProof/>
                <w:webHidden/>
              </w:rPr>
            </w:r>
            <w:r>
              <w:rPr>
                <w:noProof/>
                <w:webHidden/>
              </w:rPr>
              <w:fldChar w:fldCharType="separate"/>
            </w:r>
            <w:r>
              <w:rPr>
                <w:noProof/>
                <w:webHidden/>
              </w:rPr>
              <w:t>6</w:t>
            </w:r>
            <w:r>
              <w:rPr>
                <w:noProof/>
                <w:webHidden/>
              </w:rPr>
              <w:fldChar w:fldCharType="end"/>
            </w:r>
          </w:hyperlink>
        </w:p>
        <w:p w14:paraId="5CA178E7" w14:textId="2D73A79F"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13" w:history="1">
            <w:r w:rsidRPr="00493561">
              <w:rPr>
                <w:rStyle w:val="Hyperlink"/>
                <w:rFonts w:ascii="Aptos" w:hAnsi="Aptos"/>
                <w:noProof/>
              </w:rPr>
              <w:t>Charity Trustees:</w:t>
            </w:r>
            <w:r>
              <w:rPr>
                <w:noProof/>
                <w:webHidden/>
              </w:rPr>
              <w:tab/>
            </w:r>
            <w:r>
              <w:rPr>
                <w:noProof/>
                <w:webHidden/>
              </w:rPr>
              <w:fldChar w:fldCharType="begin"/>
            </w:r>
            <w:r>
              <w:rPr>
                <w:noProof/>
                <w:webHidden/>
              </w:rPr>
              <w:instrText xml:space="preserve"> PAGEREF _Toc227931413 \h </w:instrText>
            </w:r>
            <w:r>
              <w:rPr>
                <w:noProof/>
                <w:webHidden/>
              </w:rPr>
            </w:r>
            <w:r>
              <w:rPr>
                <w:noProof/>
                <w:webHidden/>
              </w:rPr>
              <w:fldChar w:fldCharType="separate"/>
            </w:r>
            <w:r>
              <w:rPr>
                <w:noProof/>
                <w:webHidden/>
              </w:rPr>
              <w:t>6</w:t>
            </w:r>
            <w:r>
              <w:rPr>
                <w:noProof/>
                <w:webHidden/>
              </w:rPr>
              <w:fldChar w:fldCharType="end"/>
            </w:r>
          </w:hyperlink>
        </w:p>
        <w:p w14:paraId="39A824E3" w14:textId="115DFEBA"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14" w:history="1">
            <w:r w:rsidRPr="00493561">
              <w:rPr>
                <w:rStyle w:val="Hyperlink"/>
                <w:rFonts w:ascii="Aptos" w:hAnsi="Aptos"/>
                <w:noProof/>
              </w:rPr>
              <w:t>Company Directors</w:t>
            </w:r>
            <w:r>
              <w:rPr>
                <w:noProof/>
                <w:webHidden/>
              </w:rPr>
              <w:tab/>
            </w:r>
            <w:r>
              <w:rPr>
                <w:noProof/>
                <w:webHidden/>
              </w:rPr>
              <w:fldChar w:fldCharType="begin"/>
            </w:r>
            <w:r>
              <w:rPr>
                <w:noProof/>
                <w:webHidden/>
              </w:rPr>
              <w:instrText xml:space="preserve"> PAGEREF _Toc227931414 \h </w:instrText>
            </w:r>
            <w:r>
              <w:rPr>
                <w:noProof/>
                <w:webHidden/>
              </w:rPr>
            </w:r>
            <w:r>
              <w:rPr>
                <w:noProof/>
                <w:webHidden/>
              </w:rPr>
              <w:fldChar w:fldCharType="separate"/>
            </w:r>
            <w:r>
              <w:rPr>
                <w:noProof/>
                <w:webHidden/>
              </w:rPr>
              <w:t>7</w:t>
            </w:r>
            <w:r>
              <w:rPr>
                <w:noProof/>
                <w:webHidden/>
              </w:rPr>
              <w:fldChar w:fldCharType="end"/>
            </w:r>
          </w:hyperlink>
        </w:p>
        <w:p w14:paraId="029BF2AF" w14:textId="0ABF12B4"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15" w:history="1">
            <w:r w:rsidRPr="00493561">
              <w:rPr>
                <w:rStyle w:val="Hyperlink"/>
                <w:rFonts w:ascii="Aptos" w:hAnsi="Aptos"/>
                <w:noProof/>
              </w:rPr>
              <w:t>Liabilities</w:t>
            </w:r>
            <w:r>
              <w:rPr>
                <w:noProof/>
                <w:webHidden/>
              </w:rPr>
              <w:tab/>
            </w:r>
            <w:r>
              <w:rPr>
                <w:noProof/>
                <w:webHidden/>
              </w:rPr>
              <w:fldChar w:fldCharType="begin"/>
            </w:r>
            <w:r>
              <w:rPr>
                <w:noProof/>
                <w:webHidden/>
              </w:rPr>
              <w:instrText xml:space="preserve"> PAGEREF _Toc227931415 \h </w:instrText>
            </w:r>
            <w:r>
              <w:rPr>
                <w:noProof/>
                <w:webHidden/>
              </w:rPr>
            </w:r>
            <w:r>
              <w:rPr>
                <w:noProof/>
                <w:webHidden/>
              </w:rPr>
              <w:fldChar w:fldCharType="separate"/>
            </w:r>
            <w:r>
              <w:rPr>
                <w:noProof/>
                <w:webHidden/>
              </w:rPr>
              <w:t>7</w:t>
            </w:r>
            <w:r>
              <w:rPr>
                <w:noProof/>
                <w:webHidden/>
              </w:rPr>
              <w:fldChar w:fldCharType="end"/>
            </w:r>
          </w:hyperlink>
        </w:p>
        <w:p w14:paraId="33B9CB5D" w14:textId="4B322B87" w:rsidR="00D1415C" w:rsidRDefault="00D1415C">
          <w:pPr>
            <w:pStyle w:val="TOC1"/>
            <w:rPr>
              <w:rFonts w:eastAsiaTheme="minorEastAsia" w:cstheme="minorBidi"/>
              <w:noProof/>
              <w:color w:val="auto"/>
              <w:kern w:val="2"/>
              <w14:ligatures w14:val="standardContextual"/>
            </w:rPr>
          </w:pPr>
          <w:hyperlink w:anchor="_Toc227931416" w:history="1">
            <w:r w:rsidRPr="00493561">
              <w:rPr>
                <w:rStyle w:val="Hyperlink"/>
                <w:rFonts w:ascii="Aptos" w:hAnsi="Aptos"/>
                <w:noProof/>
              </w:rPr>
              <w:t>Your role</w:t>
            </w:r>
            <w:r>
              <w:rPr>
                <w:noProof/>
                <w:webHidden/>
              </w:rPr>
              <w:tab/>
            </w:r>
            <w:r>
              <w:rPr>
                <w:noProof/>
                <w:webHidden/>
              </w:rPr>
              <w:fldChar w:fldCharType="begin"/>
            </w:r>
            <w:r>
              <w:rPr>
                <w:noProof/>
                <w:webHidden/>
              </w:rPr>
              <w:instrText xml:space="preserve"> PAGEREF _Toc227931416 \h </w:instrText>
            </w:r>
            <w:r>
              <w:rPr>
                <w:noProof/>
                <w:webHidden/>
              </w:rPr>
            </w:r>
            <w:r>
              <w:rPr>
                <w:noProof/>
                <w:webHidden/>
              </w:rPr>
              <w:fldChar w:fldCharType="separate"/>
            </w:r>
            <w:r>
              <w:rPr>
                <w:noProof/>
                <w:webHidden/>
              </w:rPr>
              <w:t>8</w:t>
            </w:r>
            <w:r>
              <w:rPr>
                <w:noProof/>
                <w:webHidden/>
              </w:rPr>
              <w:fldChar w:fldCharType="end"/>
            </w:r>
          </w:hyperlink>
        </w:p>
        <w:p w14:paraId="79BB7392" w14:textId="067C0BBA"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17" w:history="1">
            <w:r w:rsidRPr="00493561">
              <w:rPr>
                <w:rStyle w:val="Hyperlink"/>
                <w:rFonts w:ascii="Aptos" w:hAnsi="Aptos"/>
                <w:noProof/>
              </w:rPr>
              <w:t>Delivering purpose</w:t>
            </w:r>
            <w:r>
              <w:rPr>
                <w:noProof/>
                <w:webHidden/>
              </w:rPr>
              <w:tab/>
            </w:r>
            <w:r>
              <w:rPr>
                <w:noProof/>
                <w:webHidden/>
              </w:rPr>
              <w:fldChar w:fldCharType="begin"/>
            </w:r>
            <w:r>
              <w:rPr>
                <w:noProof/>
                <w:webHidden/>
              </w:rPr>
              <w:instrText xml:space="preserve"> PAGEREF _Toc227931417 \h </w:instrText>
            </w:r>
            <w:r>
              <w:rPr>
                <w:noProof/>
                <w:webHidden/>
              </w:rPr>
            </w:r>
            <w:r>
              <w:rPr>
                <w:noProof/>
                <w:webHidden/>
              </w:rPr>
              <w:fldChar w:fldCharType="separate"/>
            </w:r>
            <w:r>
              <w:rPr>
                <w:noProof/>
                <w:webHidden/>
              </w:rPr>
              <w:t>9</w:t>
            </w:r>
            <w:r>
              <w:rPr>
                <w:noProof/>
                <w:webHidden/>
              </w:rPr>
              <w:fldChar w:fldCharType="end"/>
            </w:r>
          </w:hyperlink>
        </w:p>
        <w:p w14:paraId="274D8F24" w14:textId="61608E2A"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18" w:history="1">
            <w:r w:rsidRPr="00493561">
              <w:rPr>
                <w:rStyle w:val="Hyperlink"/>
                <w:rFonts w:ascii="Aptos" w:hAnsi="Aptos"/>
                <w:noProof/>
              </w:rPr>
              <w:t>Attend trustee meetings</w:t>
            </w:r>
            <w:r>
              <w:rPr>
                <w:noProof/>
                <w:webHidden/>
              </w:rPr>
              <w:tab/>
            </w:r>
            <w:r>
              <w:rPr>
                <w:noProof/>
                <w:webHidden/>
              </w:rPr>
              <w:fldChar w:fldCharType="begin"/>
            </w:r>
            <w:r>
              <w:rPr>
                <w:noProof/>
                <w:webHidden/>
              </w:rPr>
              <w:instrText xml:space="preserve"> PAGEREF _Toc227931418 \h </w:instrText>
            </w:r>
            <w:r>
              <w:rPr>
                <w:noProof/>
                <w:webHidden/>
              </w:rPr>
            </w:r>
            <w:r>
              <w:rPr>
                <w:noProof/>
                <w:webHidden/>
              </w:rPr>
              <w:fldChar w:fldCharType="separate"/>
            </w:r>
            <w:r>
              <w:rPr>
                <w:noProof/>
                <w:webHidden/>
              </w:rPr>
              <w:t>9</w:t>
            </w:r>
            <w:r>
              <w:rPr>
                <w:noProof/>
                <w:webHidden/>
              </w:rPr>
              <w:fldChar w:fldCharType="end"/>
            </w:r>
          </w:hyperlink>
        </w:p>
        <w:p w14:paraId="65792F84" w14:textId="7B0E1E62"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19" w:history="1">
            <w:r w:rsidRPr="00493561">
              <w:rPr>
                <w:rStyle w:val="Hyperlink"/>
                <w:rFonts w:ascii="Aptos" w:hAnsi="Aptos"/>
                <w:noProof/>
              </w:rPr>
              <w:t>Make decisions</w:t>
            </w:r>
            <w:r>
              <w:rPr>
                <w:noProof/>
                <w:webHidden/>
              </w:rPr>
              <w:tab/>
            </w:r>
            <w:r>
              <w:rPr>
                <w:noProof/>
                <w:webHidden/>
              </w:rPr>
              <w:fldChar w:fldCharType="begin"/>
            </w:r>
            <w:r>
              <w:rPr>
                <w:noProof/>
                <w:webHidden/>
              </w:rPr>
              <w:instrText xml:space="preserve"> PAGEREF _Toc227931419 \h </w:instrText>
            </w:r>
            <w:r>
              <w:rPr>
                <w:noProof/>
                <w:webHidden/>
              </w:rPr>
            </w:r>
            <w:r>
              <w:rPr>
                <w:noProof/>
                <w:webHidden/>
              </w:rPr>
              <w:fldChar w:fldCharType="separate"/>
            </w:r>
            <w:r>
              <w:rPr>
                <w:noProof/>
                <w:webHidden/>
              </w:rPr>
              <w:t>10</w:t>
            </w:r>
            <w:r>
              <w:rPr>
                <w:noProof/>
                <w:webHidden/>
              </w:rPr>
              <w:fldChar w:fldCharType="end"/>
            </w:r>
          </w:hyperlink>
        </w:p>
        <w:p w14:paraId="7520DA2E" w14:textId="7E023F79"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20" w:history="1">
            <w:r w:rsidRPr="00493561">
              <w:rPr>
                <w:rStyle w:val="Hyperlink"/>
                <w:rFonts w:ascii="Aptos" w:hAnsi="Aptos"/>
                <w:noProof/>
              </w:rPr>
              <w:t>Finance</w:t>
            </w:r>
            <w:r>
              <w:rPr>
                <w:noProof/>
                <w:webHidden/>
              </w:rPr>
              <w:tab/>
            </w:r>
            <w:r>
              <w:rPr>
                <w:noProof/>
                <w:webHidden/>
              </w:rPr>
              <w:fldChar w:fldCharType="begin"/>
            </w:r>
            <w:r>
              <w:rPr>
                <w:noProof/>
                <w:webHidden/>
              </w:rPr>
              <w:instrText xml:space="preserve"> PAGEREF _Toc227931420 \h </w:instrText>
            </w:r>
            <w:r>
              <w:rPr>
                <w:noProof/>
                <w:webHidden/>
              </w:rPr>
            </w:r>
            <w:r>
              <w:rPr>
                <w:noProof/>
                <w:webHidden/>
              </w:rPr>
              <w:fldChar w:fldCharType="separate"/>
            </w:r>
            <w:r>
              <w:rPr>
                <w:noProof/>
                <w:webHidden/>
              </w:rPr>
              <w:t>10</w:t>
            </w:r>
            <w:r>
              <w:rPr>
                <w:noProof/>
                <w:webHidden/>
              </w:rPr>
              <w:fldChar w:fldCharType="end"/>
            </w:r>
          </w:hyperlink>
        </w:p>
        <w:p w14:paraId="085F00E3" w14:textId="2E755F0E"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21" w:history="1">
            <w:r w:rsidRPr="00493561">
              <w:rPr>
                <w:rStyle w:val="Hyperlink"/>
                <w:rFonts w:ascii="Aptos" w:hAnsi="Aptos"/>
                <w:noProof/>
              </w:rPr>
              <w:t>Safeguarding</w:t>
            </w:r>
            <w:r>
              <w:rPr>
                <w:noProof/>
                <w:webHidden/>
              </w:rPr>
              <w:tab/>
            </w:r>
            <w:r>
              <w:rPr>
                <w:noProof/>
                <w:webHidden/>
              </w:rPr>
              <w:fldChar w:fldCharType="begin"/>
            </w:r>
            <w:r>
              <w:rPr>
                <w:noProof/>
                <w:webHidden/>
              </w:rPr>
              <w:instrText xml:space="preserve"> PAGEREF _Toc227931421 \h </w:instrText>
            </w:r>
            <w:r>
              <w:rPr>
                <w:noProof/>
                <w:webHidden/>
              </w:rPr>
            </w:r>
            <w:r>
              <w:rPr>
                <w:noProof/>
                <w:webHidden/>
              </w:rPr>
              <w:fldChar w:fldCharType="separate"/>
            </w:r>
            <w:r>
              <w:rPr>
                <w:noProof/>
                <w:webHidden/>
              </w:rPr>
              <w:t>11</w:t>
            </w:r>
            <w:r>
              <w:rPr>
                <w:noProof/>
                <w:webHidden/>
              </w:rPr>
              <w:fldChar w:fldCharType="end"/>
            </w:r>
          </w:hyperlink>
        </w:p>
        <w:p w14:paraId="3FB1C6C7" w14:textId="24F82EC5" w:rsidR="00D1415C" w:rsidRDefault="00D1415C">
          <w:pPr>
            <w:pStyle w:val="TOC1"/>
            <w:rPr>
              <w:rFonts w:eastAsiaTheme="minorEastAsia" w:cstheme="minorBidi"/>
              <w:noProof/>
              <w:color w:val="auto"/>
              <w:kern w:val="2"/>
              <w14:ligatures w14:val="standardContextual"/>
            </w:rPr>
          </w:pPr>
          <w:hyperlink w:anchor="_Toc227931422" w:history="1">
            <w:r w:rsidRPr="00493561">
              <w:rPr>
                <w:rStyle w:val="Hyperlink"/>
                <w:rFonts w:ascii="Aptos" w:hAnsi="Aptos"/>
                <w:noProof/>
              </w:rPr>
              <w:t>Conflict of interest</w:t>
            </w:r>
            <w:r>
              <w:rPr>
                <w:noProof/>
                <w:webHidden/>
              </w:rPr>
              <w:tab/>
            </w:r>
            <w:r>
              <w:rPr>
                <w:noProof/>
                <w:webHidden/>
              </w:rPr>
              <w:fldChar w:fldCharType="begin"/>
            </w:r>
            <w:r>
              <w:rPr>
                <w:noProof/>
                <w:webHidden/>
              </w:rPr>
              <w:instrText xml:space="preserve"> PAGEREF _Toc227931422 \h </w:instrText>
            </w:r>
            <w:r>
              <w:rPr>
                <w:noProof/>
                <w:webHidden/>
              </w:rPr>
            </w:r>
            <w:r>
              <w:rPr>
                <w:noProof/>
                <w:webHidden/>
              </w:rPr>
              <w:fldChar w:fldCharType="separate"/>
            </w:r>
            <w:r>
              <w:rPr>
                <w:noProof/>
                <w:webHidden/>
              </w:rPr>
              <w:t>11</w:t>
            </w:r>
            <w:r>
              <w:rPr>
                <w:noProof/>
                <w:webHidden/>
              </w:rPr>
              <w:fldChar w:fldCharType="end"/>
            </w:r>
          </w:hyperlink>
        </w:p>
        <w:p w14:paraId="2223909E" w14:textId="5390096E" w:rsidR="00D1415C" w:rsidRDefault="00D1415C">
          <w:pPr>
            <w:pStyle w:val="TOC1"/>
            <w:rPr>
              <w:rFonts w:eastAsiaTheme="minorEastAsia" w:cstheme="minorBidi"/>
              <w:noProof/>
              <w:color w:val="auto"/>
              <w:kern w:val="2"/>
              <w14:ligatures w14:val="standardContextual"/>
            </w:rPr>
          </w:pPr>
          <w:hyperlink w:anchor="_Toc227931423" w:history="1">
            <w:r w:rsidRPr="00493561">
              <w:rPr>
                <w:rStyle w:val="Hyperlink"/>
                <w:rFonts w:ascii="Aptos" w:hAnsi="Aptos"/>
                <w:noProof/>
                <w:lang w:val="en-US"/>
              </w:rPr>
              <w:t>Code of Conduct</w:t>
            </w:r>
            <w:r>
              <w:rPr>
                <w:noProof/>
                <w:webHidden/>
              </w:rPr>
              <w:tab/>
            </w:r>
            <w:r>
              <w:rPr>
                <w:noProof/>
                <w:webHidden/>
              </w:rPr>
              <w:fldChar w:fldCharType="begin"/>
            </w:r>
            <w:r>
              <w:rPr>
                <w:noProof/>
                <w:webHidden/>
              </w:rPr>
              <w:instrText xml:space="preserve"> PAGEREF _Toc227931423 \h </w:instrText>
            </w:r>
            <w:r>
              <w:rPr>
                <w:noProof/>
                <w:webHidden/>
              </w:rPr>
            </w:r>
            <w:r>
              <w:rPr>
                <w:noProof/>
                <w:webHidden/>
              </w:rPr>
              <w:fldChar w:fldCharType="separate"/>
            </w:r>
            <w:r>
              <w:rPr>
                <w:noProof/>
                <w:webHidden/>
              </w:rPr>
              <w:t>11</w:t>
            </w:r>
            <w:r>
              <w:rPr>
                <w:noProof/>
                <w:webHidden/>
              </w:rPr>
              <w:fldChar w:fldCharType="end"/>
            </w:r>
          </w:hyperlink>
        </w:p>
        <w:p w14:paraId="496FCC73" w14:textId="7B5E02EC" w:rsidR="00D1415C" w:rsidRDefault="00D1415C">
          <w:pPr>
            <w:pStyle w:val="TOC1"/>
            <w:rPr>
              <w:rFonts w:eastAsiaTheme="minorEastAsia" w:cstheme="minorBidi"/>
              <w:noProof/>
              <w:color w:val="auto"/>
              <w:kern w:val="2"/>
              <w14:ligatures w14:val="standardContextual"/>
            </w:rPr>
          </w:pPr>
          <w:hyperlink w:anchor="_Toc227931424" w:history="1">
            <w:r w:rsidRPr="00493561">
              <w:rPr>
                <w:rStyle w:val="Hyperlink"/>
                <w:rFonts w:ascii="Aptos" w:hAnsi="Aptos"/>
                <w:noProof/>
              </w:rPr>
              <w:t>Staff</w:t>
            </w:r>
            <w:r>
              <w:rPr>
                <w:noProof/>
                <w:webHidden/>
              </w:rPr>
              <w:tab/>
            </w:r>
            <w:r>
              <w:rPr>
                <w:noProof/>
                <w:webHidden/>
              </w:rPr>
              <w:fldChar w:fldCharType="begin"/>
            </w:r>
            <w:r>
              <w:rPr>
                <w:noProof/>
                <w:webHidden/>
              </w:rPr>
              <w:instrText xml:space="preserve"> PAGEREF _Toc227931424 \h </w:instrText>
            </w:r>
            <w:r>
              <w:rPr>
                <w:noProof/>
                <w:webHidden/>
              </w:rPr>
            </w:r>
            <w:r>
              <w:rPr>
                <w:noProof/>
                <w:webHidden/>
              </w:rPr>
              <w:fldChar w:fldCharType="separate"/>
            </w:r>
            <w:r>
              <w:rPr>
                <w:noProof/>
                <w:webHidden/>
              </w:rPr>
              <w:t>12</w:t>
            </w:r>
            <w:r>
              <w:rPr>
                <w:noProof/>
                <w:webHidden/>
              </w:rPr>
              <w:fldChar w:fldCharType="end"/>
            </w:r>
          </w:hyperlink>
        </w:p>
        <w:p w14:paraId="61032374" w14:textId="6C168124" w:rsidR="00D1415C" w:rsidRDefault="00D1415C">
          <w:pPr>
            <w:pStyle w:val="TOC1"/>
            <w:rPr>
              <w:rFonts w:eastAsiaTheme="minorEastAsia" w:cstheme="minorBidi"/>
              <w:noProof/>
              <w:color w:val="auto"/>
              <w:kern w:val="2"/>
              <w14:ligatures w14:val="standardContextual"/>
            </w:rPr>
          </w:pPr>
          <w:hyperlink w:anchor="_Toc227931425" w:history="1">
            <w:r w:rsidRPr="00493561">
              <w:rPr>
                <w:rStyle w:val="Hyperlink"/>
                <w:rFonts w:ascii="Aptos" w:hAnsi="Aptos"/>
                <w:noProof/>
                <w:lang w:val="en-US"/>
              </w:rPr>
              <w:t>Meetings</w:t>
            </w:r>
            <w:r>
              <w:rPr>
                <w:noProof/>
                <w:webHidden/>
              </w:rPr>
              <w:tab/>
            </w:r>
            <w:r>
              <w:rPr>
                <w:noProof/>
                <w:webHidden/>
              </w:rPr>
              <w:fldChar w:fldCharType="begin"/>
            </w:r>
            <w:r>
              <w:rPr>
                <w:noProof/>
                <w:webHidden/>
              </w:rPr>
              <w:instrText xml:space="preserve"> PAGEREF _Toc227931425 \h </w:instrText>
            </w:r>
            <w:r>
              <w:rPr>
                <w:noProof/>
                <w:webHidden/>
              </w:rPr>
            </w:r>
            <w:r>
              <w:rPr>
                <w:noProof/>
                <w:webHidden/>
              </w:rPr>
              <w:fldChar w:fldCharType="separate"/>
            </w:r>
            <w:r>
              <w:rPr>
                <w:noProof/>
                <w:webHidden/>
              </w:rPr>
              <w:t>12</w:t>
            </w:r>
            <w:r>
              <w:rPr>
                <w:noProof/>
                <w:webHidden/>
              </w:rPr>
              <w:fldChar w:fldCharType="end"/>
            </w:r>
          </w:hyperlink>
        </w:p>
        <w:p w14:paraId="50740483" w14:textId="6422C7B2" w:rsidR="00D1415C" w:rsidRDefault="00D1415C">
          <w:pPr>
            <w:pStyle w:val="TOC1"/>
            <w:rPr>
              <w:rFonts w:eastAsiaTheme="minorEastAsia" w:cstheme="minorBidi"/>
              <w:noProof/>
              <w:color w:val="auto"/>
              <w:kern w:val="2"/>
              <w14:ligatures w14:val="standardContextual"/>
            </w:rPr>
          </w:pPr>
          <w:hyperlink w:anchor="_Toc227931426" w:history="1">
            <w:r w:rsidRPr="00493561">
              <w:rPr>
                <w:rStyle w:val="Hyperlink"/>
                <w:rFonts w:ascii="Aptos" w:hAnsi="Aptos"/>
                <w:noProof/>
              </w:rPr>
              <w:t>Trustee expenses and payment</w:t>
            </w:r>
            <w:r>
              <w:rPr>
                <w:noProof/>
                <w:webHidden/>
              </w:rPr>
              <w:tab/>
            </w:r>
            <w:r>
              <w:rPr>
                <w:noProof/>
                <w:webHidden/>
              </w:rPr>
              <w:fldChar w:fldCharType="begin"/>
            </w:r>
            <w:r>
              <w:rPr>
                <w:noProof/>
                <w:webHidden/>
              </w:rPr>
              <w:instrText xml:space="preserve"> PAGEREF _Toc227931426 \h </w:instrText>
            </w:r>
            <w:r>
              <w:rPr>
                <w:noProof/>
                <w:webHidden/>
              </w:rPr>
            </w:r>
            <w:r>
              <w:rPr>
                <w:noProof/>
                <w:webHidden/>
              </w:rPr>
              <w:fldChar w:fldCharType="separate"/>
            </w:r>
            <w:r>
              <w:rPr>
                <w:noProof/>
                <w:webHidden/>
              </w:rPr>
              <w:t>13</w:t>
            </w:r>
            <w:r>
              <w:rPr>
                <w:noProof/>
                <w:webHidden/>
              </w:rPr>
              <w:fldChar w:fldCharType="end"/>
            </w:r>
          </w:hyperlink>
        </w:p>
        <w:p w14:paraId="0DDDFA99" w14:textId="45AE4697" w:rsidR="00D1415C" w:rsidRDefault="00D1415C">
          <w:pPr>
            <w:pStyle w:val="TOC1"/>
            <w:rPr>
              <w:rFonts w:eastAsiaTheme="minorEastAsia" w:cstheme="minorBidi"/>
              <w:noProof/>
              <w:color w:val="auto"/>
              <w:kern w:val="2"/>
              <w14:ligatures w14:val="standardContextual"/>
            </w:rPr>
          </w:pPr>
          <w:hyperlink w:anchor="_Toc227931427" w:history="1">
            <w:r>
              <w:rPr>
                <w:rStyle w:val="Hyperlink"/>
                <w:rFonts w:ascii="Aptos" w:hAnsi="Aptos"/>
                <w:noProof/>
              </w:rPr>
              <w:t>Code of Conduct</w:t>
            </w:r>
            <w:r>
              <w:rPr>
                <w:rStyle w:val="Hyperlink"/>
                <w:rFonts w:ascii="Aptos" w:hAnsi="Aptos"/>
                <w:noProof/>
              </w:rPr>
              <w:tab/>
              <w:t>14</w:t>
            </w:r>
          </w:hyperlink>
        </w:p>
        <w:p w14:paraId="17E36D5E" w14:textId="393F1238" w:rsidR="00D1415C" w:rsidRDefault="00D1415C">
          <w:pPr>
            <w:pStyle w:val="TOC1"/>
            <w:rPr>
              <w:rFonts w:eastAsiaTheme="minorEastAsia" w:cstheme="minorBidi"/>
              <w:noProof/>
              <w:color w:val="auto"/>
              <w:kern w:val="2"/>
              <w14:ligatures w14:val="standardContextual"/>
            </w:rPr>
          </w:pPr>
          <w:hyperlink w:anchor="_Toc227931428" w:history="1">
            <w:r w:rsidRPr="00493561">
              <w:rPr>
                <w:rStyle w:val="Hyperlink"/>
                <w:rFonts w:ascii="Aptos" w:hAnsi="Aptos"/>
                <w:noProof/>
              </w:rPr>
              <w:t>The trustee agreement</w:t>
            </w:r>
            <w:r>
              <w:rPr>
                <w:noProof/>
                <w:webHidden/>
              </w:rPr>
              <w:tab/>
            </w:r>
            <w:r>
              <w:rPr>
                <w:noProof/>
                <w:webHidden/>
              </w:rPr>
              <w:fldChar w:fldCharType="begin"/>
            </w:r>
            <w:r>
              <w:rPr>
                <w:noProof/>
                <w:webHidden/>
              </w:rPr>
              <w:instrText xml:space="preserve"> PAGEREF _Toc227931428 \h </w:instrText>
            </w:r>
            <w:r>
              <w:rPr>
                <w:noProof/>
                <w:webHidden/>
              </w:rPr>
            </w:r>
            <w:r>
              <w:rPr>
                <w:noProof/>
                <w:webHidden/>
              </w:rPr>
              <w:fldChar w:fldCharType="separate"/>
            </w:r>
            <w:r>
              <w:rPr>
                <w:noProof/>
                <w:webHidden/>
              </w:rPr>
              <w:t>15</w:t>
            </w:r>
            <w:r>
              <w:rPr>
                <w:noProof/>
                <w:webHidden/>
              </w:rPr>
              <w:fldChar w:fldCharType="end"/>
            </w:r>
          </w:hyperlink>
        </w:p>
        <w:p w14:paraId="0AE761F4" w14:textId="067BAB08"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29" w:history="1">
            <w:r w:rsidRPr="00493561">
              <w:rPr>
                <w:rStyle w:val="Hyperlink"/>
                <w:rFonts w:ascii="Aptos" w:hAnsi="Aptos"/>
                <w:noProof/>
              </w:rPr>
              <w:t>Law, mission, policies</w:t>
            </w:r>
            <w:r>
              <w:rPr>
                <w:noProof/>
                <w:webHidden/>
              </w:rPr>
              <w:tab/>
            </w:r>
            <w:r>
              <w:rPr>
                <w:noProof/>
                <w:webHidden/>
              </w:rPr>
              <w:fldChar w:fldCharType="begin"/>
            </w:r>
            <w:r>
              <w:rPr>
                <w:noProof/>
                <w:webHidden/>
              </w:rPr>
              <w:instrText xml:space="preserve"> PAGEREF _Toc227931429 \h </w:instrText>
            </w:r>
            <w:r>
              <w:rPr>
                <w:noProof/>
                <w:webHidden/>
              </w:rPr>
            </w:r>
            <w:r>
              <w:rPr>
                <w:noProof/>
                <w:webHidden/>
              </w:rPr>
              <w:fldChar w:fldCharType="separate"/>
            </w:r>
            <w:r>
              <w:rPr>
                <w:noProof/>
                <w:webHidden/>
              </w:rPr>
              <w:t>15</w:t>
            </w:r>
            <w:r>
              <w:rPr>
                <w:noProof/>
                <w:webHidden/>
              </w:rPr>
              <w:fldChar w:fldCharType="end"/>
            </w:r>
          </w:hyperlink>
        </w:p>
        <w:p w14:paraId="69A586F5" w14:textId="7768207F"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30" w:history="1">
            <w:r w:rsidRPr="00493561">
              <w:rPr>
                <w:rStyle w:val="Hyperlink"/>
                <w:rFonts w:ascii="Aptos" w:hAnsi="Aptos"/>
                <w:noProof/>
              </w:rPr>
              <w:t>Conflicts of interest</w:t>
            </w:r>
            <w:r>
              <w:rPr>
                <w:noProof/>
                <w:webHidden/>
              </w:rPr>
              <w:tab/>
            </w:r>
            <w:r>
              <w:rPr>
                <w:noProof/>
                <w:webHidden/>
              </w:rPr>
              <w:fldChar w:fldCharType="begin"/>
            </w:r>
            <w:r>
              <w:rPr>
                <w:noProof/>
                <w:webHidden/>
              </w:rPr>
              <w:instrText xml:space="preserve"> PAGEREF _Toc227931430 \h </w:instrText>
            </w:r>
            <w:r>
              <w:rPr>
                <w:noProof/>
                <w:webHidden/>
              </w:rPr>
            </w:r>
            <w:r>
              <w:rPr>
                <w:noProof/>
                <w:webHidden/>
              </w:rPr>
              <w:fldChar w:fldCharType="separate"/>
            </w:r>
            <w:r>
              <w:rPr>
                <w:noProof/>
                <w:webHidden/>
              </w:rPr>
              <w:t>16</w:t>
            </w:r>
            <w:r>
              <w:rPr>
                <w:noProof/>
                <w:webHidden/>
              </w:rPr>
              <w:fldChar w:fldCharType="end"/>
            </w:r>
          </w:hyperlink>
        </w:p>
        <w:p w14:paraId="0E37637C" w14:textId="362E7049"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31" w:history="1">
            <w:r w:rsidRPr="00493561">
              <w:rPr>
                <w:rStyle w:val="Hyperlink"/>
                <w:rFonts w:ascii="Aptos" w:hAnsi="Aptos"/>
                <w:noProof/>
              </w:rPr>
              <w:t>Person to person</w:t>
            </w:r>
            <w:r>
              <w:rPr>
                <w:noProof/>
                <w:webHidden/>
              </w:rPr>
              <w:tab/>
            </w:r>
            <w:r>
              <w:rPr>
                <w:noProof/>
                <w:webHidden/>
              </w:rPr>
              <w:fldChar w:fldCharType="begin"/>
            </w:r>
            <w:r>
              <w:rPr>
                <w:noProof/>
                <w:webHidden/>
              </w:rPr>
              <w:instrText xml:space="preserve"> PAGEREF _Toc227931431 \h </w:instrText>
            </w:r>
            <w:r>
              <w:rPr>
                <w:noProof/>
                <w:webHidden/>
              </w:rPr>
            </w:r>
            <w:r>
              <w:rPr>
                <w:noProof/>
                <w:webHidden/>
              </w:rPr>
              <w:fldChar w:fldCharType="separate"/>
            </w:r>
            <w:r>
              <w:rPr>
                <w:noProof/>
                <w:webHidden/>
              </w:rPr>
              <w:t>16</w:t>
            </w:r>
            <w:r>
              <w:rPr>
                <w:noProof/>
                <w:webHidden/>
              </w:rPr>
              <w:fldChar w:fldCharType="end"/>
            </w:r>
          </w:hyperlink>
        </w:p>
        <w:p w14:paraId="7DF056E6" w14:textId="5D6272C8"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32" w:history="1">
            <w:r w:rsidRPr="00493561">
              <w:rPr>
                <w:rStyle w:val="Hyperlink"/>
                <w:rFonts w:ascii="Aptos" w:hAnsi="Aptos"/>
                <w:noProof/>
              </w:rPr>
              <w:t>Protecting the organisation’s reputation</w:t>
            </w:r>
            <w:r>
              <w:rPr>
                <w:noProof/>
                <w:webHidden/>
              </w:rPr>
              <w:tab/>
            </w:r>
            <w:r>
              <w:rPr>
                <w:noProof/>
                <w:webHidden/>
              </w:rPr>
              <w:fldChar w:fldCharType="begin"/>
            </w:r>
            <w:r>
              <w:rPr>
                <w:noProof/>
                <w:webHidden/>
              </w:rPr>
              <w:instrText xml:space="preserve"> PAGEREF _Toc227931432 \h </w:instrText>
            </w:r>
            <w:r>
              <w:rPr>
                <w:noProof/>
                <w:webHidden/>
              </w:rPr>
            </w:r>
            <w:r>
              <w:rPr>
                <w:noProof/>
                <w:webHidden/>
              </w:rPr>
              <w:fldChar w:fldCharType="separate"/>
            </w:r>
            <w:r>
              <w:rPr>
                <w:noProof/>
                <w:webHidden/>
              </w:rPr>
              <w:t>16</w:t>
            </w:r>
            <w:r>
              <w:rPr>
                <w:noProof/>
                <w:webHidden/>
              </w:rPr>
              <w:fldChar w:fldCharType="end"/>
            </w:r>
          </w:hyperlink>
        </w:p>
        <w:p w14:paraId="0842A101" w14:textId="676BB679"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33" w:history="1">
            <w:r w:rsidRPr="00493561">
              <w:rPr>
                <w:rStyle w:val="Hyperlink"/>
                <w:rFonts w:ascii="Aptos" w:hAnsi="Aptos"/>
                <w:noProof/>
              </w:rPr>
              <w:t>Personal gain</w:t>
            </w:r>
            <w:r>
              <w:rPr>
                <w:noProof/>
                <w:webHidden/>
              </w:rPr>
              <w:tab/>
            </w:r>
            <w:r>
              <w:rPr>
                <w:noProof/>
                <w:webHidden/>
              </w:rPr>
              <w:fldChar w:fldCharType="begin"/>
            </w:r>
            <w:r>
              <w:rPr>
                <w:noProof/>
                <w:webHidden/>
              </w:rPr>
              <w:instrText xml:space="preserve"> PAGEREF _Toc227931433 \h </w:instrText>
            </w:r>
            <w:r>
              <w:rPr>
                <w:noProof/>
                <w:webHidden/>
              </w:rPr>
            </w:r>
            <w:r>
              <w:rPr>
                <w:noProof/>
                <w:webHidden/>
              </w:rPr>
              <w:fldChar w:fldCharType="separate"/>
            </w:r>
            <w:r>
              <w:rPr>
                <w:noProof/>
                <w:webHidden/>
              </w:rPr>
              <w:t>16</w:t>
            </w:r>
            <w:r>
              <w:rPr>
                <w:noProof/>
                <w:webHidden/>
              </w:rPr>
              <w:fldChar w:fldCharType="end"/>
            </w:r>
          </w:hyperlink>
        </w:p>
        <w:p w14:paraId="7F27691E" w14:textId="157B4C4C"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34" w:history="1">
            <w:r w:rsidRPr="00493561">
              <w:rPr>
                <w:rStyle w:val="Hyperlink"/>
                <w:rFonts w:ascii="Aptos" w:hAnsi="Aptos"/>
                <w:noProof/>
              </w:rPr>
              <w:t>In the boardroom</w:t>
            </w:r>
            <w:r>
              <w:rPr>
                <w:noProof/>
                <w:webHidden/>
              </w:rPr>
              <w:tab/>
            </w:r>
            <w:r>
              <w:rPr>
                <w:noProof/>
                <w:webHidden/>
              </w:rPr>
              <w:fldChar w:fldCharType="begin"/>
            </w:r>
            <w:r>
              <w:rPr>
                <w:noProof/>
                <w:webHidden/>
              </w:rPr>
              <w:instrText xml:space="preserve"> PAGEREF _Toc227931434 \h </w:instrText>
            </w:r>
            <w:r>
              <w:rPr>
                <w:noProof/>
                <w:webHidden/>
              </w:rPr>
            </w:r>
            <w:r>
              <w:rPr>
                <w:noProof/>
                <w:webHidden/>
              </w:rPr>
              <w:fldChar w:fldCharType="separate"/>
            </w:r>
            <w:r>
              <w:rPr>
                <w:noProof/>
                <w:webHidden/>
              </w:rPr>
              <w:t>16</w:t>
            </w:r>
            <w:r>
              <w:rPr>
                <w:noProof/>
                <w:webHidden/>
              </w:rPr>
              <w:fldChar w:fldCharType="end"/>
            </w:r>
          </w:hyperlink>
        </w:p>
        <w:p w14:paraId="25F8A839" w14:textId="1F58E257"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35" w:history="1">
            <w:r w:rsidRPr="00493561">
              <w:rPr>
                <w:rStyle w:val="Hyperlink"/>
                <w:rFonts w:ascii="Aptos" w:hAnsi="Aptos"/>
                <w:noProof/>
              </w:rPr>
              <w:t>Enhancing governance</w:t>
            </w:r>
            <w:r>
              <w:rPr>
                <w:noProof/>
                <w:webHidden/>
              </w:rPr>
              <w:tab/>
            </w:r>
            <w:r>
              <w:rPr>
                <w:noProof/>
                <w:webHidden/>
              </w:rPr>
              <w:fldChar w:fldCharType="begin"/>
            </w:r>
            <w:r>
              <w:rPr>
                <w:noProof/>
                <w:webHidden/>
              </w:rPr>
              <w:instrText xml:space="preserve"> PAGEREF _Toc227931435 \h </w:instrText>
            </w:r>
            <w:r>
              <w:rPr>
                <w:noProof/>
                <w:webHidden/>
              </w:rPr>
            </w:r>
            <w:r>
              <w:rPr>
                <w:noProof/>
                <w:webHidden/>
              </w:rPr>
              <w:fldChar w:fldCharType="separate"/>
            </w:r>
            <w:r>
              <w:rPr>
                <w:noProof/>
                <w:webHidden/>
              </w:rPr>
              <w:t>17</w:t>
            </w:r>
            <w:r>
              <w:rPr>
                <w:noProof/>
                <w:webHidden/>
              </w:rPr>
              <w:fldChar w:fldCharType="end"/>
            </w:r>
          </w:hyperlink>
        </w:p>
        <w:p w14:paraId="4F5A6427" w14:textId="1F6B8EAF"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36" w:history="1">
            <w:r w:rsidRPr="00493561">
              <w:rPr>
                <w:rStyle w:val="Hyperlink"/>
                <w:rFonts w:ascii="Aptos" w:hAnsi="Aptos"/>
                <w:noProof/>
              </w:rPr>
              <w:t>Leaving the board</w:t>
            </w:r>
            <w:r>
              <w:rPr>
                <w:noProof/>
                <w:webHidden/>
              </w:rPr>
              <w:tab/>
            </w:r>
            <w:r>
              <w:rPr>
                <w:noProof/>
                <w:webHidden/>
              </w:rPr>
              <w:fldChar w:fldCharType="begin"/>
            </w:r>
            <w:r>
              <w:rPr>
                <w:noProof/>
                <w:webHidden/>
              </w:rPr>
              <w:instrText xml:space="preserve"> PAGEREF _Toc227931436 \h </w:instrText>
            </w:r>
            <w:r>
              <w:rPr>
                <w:noProof/>
                <w:webHidden/>
              </w:rPr>
            </w:r>
            <w:r>
              <w:rPr>
                <w:noProof/>
                <w:webHidden/>
              </w:rPr>
              <w:fldChar w:fldCharType="separate"/>
            </w:r>
            <w:r>
              <w:rPr>
                <w:noProof/>
                <w:webHidden/>
              </w:rPr>
              <w:t>17</w:t>
            </w:r>
            <w:r>
              <w:rPr>
                <w:noProof/>
                <w:webHidden/>
              </w:rPr>
              <w:fldChar w:fldCharType="end"/>
            </w:r>
          </w:hyperlink>
        </w:p>
        <w:p w14:paraId="59C11704" w14:textId="448C9CB0" w:rsidR="00D1415C" w:rsidRDefault="00D1415C">
          <w:pPr>
            <w:pStyle w:val="TOC2"/>
            <w:tabs>
              <w:tab w:val="right" w:leader="dot" w:pos="9736"/>
            </w:tabs>
            <w:rPr>
              <w:rFonts w:eastAsiaTheme="minorEastAsia" w:cstheme="minorBidi"/>
              <w:noProof/>
              <w:color w:val="auto"/>
              <w:kern w:val="2"/>
              <w14:ligatures w14:val="standardContextual"/>
            </w:rPr>
          </w:pPr>
          <w:hyperlink w:anchor="_Toc227931437" w:history="1">
            <w:r w:rsidRPr="00493561">
              <w:rPr>
                <w:rStyle w:val="Hyperlink"/>
                <w:rFonts w:ascii="Aptos" w:hAnsi="Aptos"/>
                <w:noProof/>
              </w:rPr>
              <w:t>Breaches of the Code</w:t>
            </w:r>
            <w:r>
              <w:rPr>
                <w:noProof/>
                <w:webHidden/>
              </w:rPr>
              <w:tab/>
            </w:r>
            <w:r>
              <w:rPr>
                <w:noProof/>
                <w:webHidden/>
              </w:rPr>
              <w:fldChar w:fldCharType="begin"/>
            </w:r>
            <w:r>
              <w:rPr>
                <w:noProof/>
                <w:webHidden/>
              </w:rPr>
              <w:instrText xml:space="preserve"> PAGEREF _Toc227931437 \h </w:instrText>
            </w:r>
            <w:r>
              <w:rPr>
                <w:noProof/>
                <w:webHidden/>
              </w:rPr>
            </w:r>
            <w:r>
              <w:rPr>
                <w:noProof/>
                <w:webHidden/>
              </w:rPr>
              <w:fldChar w:fldCharType="separate"/>
            </w:r>
            <w:r>
              <w:rPr>
                <w:noProof/>
                <w:webHidden/>
              </w:rPr>
              <w:t>17</w:t>
            </w:r>
            <w:r>
              <w:rPr>
                <w:noProof/>
                <w:webHidden/>
              </w:rPr>
              <w:fldChar w:fldCharType="end"/>
            </w:r>
          </w:hyperlink>
        </w:p>
        <w:p w14:paraId="5F9CCF0A" w14:textId="50CED0D3" w:rsidR="00D1415C" w:rsidRDefault="00D1415C">
          <w:pPr>
            <w:pStyle w:val="TOC1"/>
            <w:rPr>
              <w:rFonts w:eastAsiaTheme="minorEastAsia" w:cstheme="minorBidi"/>
              <w:noProof/>
              <w:color w:val="auto"/>
              <w:kern w:val="2"/>
              <w14:ligatures w14:val="standardContextual"/>
            </w:rPr>
          </w:pPr>
          <w:hyperlink w:anchor="_Toc227931438" w:history="1">
            <w:r w:rsidRPr="00493561">
              <w:rPr>
                <w:rStyle w:val="Hyperlink"/>
                <w:rFonts w:ascii="Aptos" w:hAnsi="Aptos"/>
                <w:noProof/>
              </w:rPr>
              <w:t>Appendix 1</w:t>
            </w:r>
            <w:r>
              <w:rPr>
                <w:noProof/>
                <w:webHidden/>
              </w:rPr>
              <w:tab/>
            </w:r>
            <w:r>
              <w:rPr>
                <w:noProof/>
                <w:webHidden/>
              </w:rPr>
              <w:fldChar w:fldCharType="begin"/>
            </w:r>
            <w:r>
              <w:rPr>
                <w:noProof/>
                <w:webHidden/>
              </w:rPr>
              <w:instrText xml:space="preserve"> PAGEREF _Toc227931438 \h </w:instrText>
            </w:r>
            <w:r>
              <w:rPr>
                <w:noProof/>
                <w:webHidden/>
              </w:rPr>
            </w:r>
            <w:r>
              <w:rPr>
                <w:noProof/>
                <w:webHidden/>
              </w:rPr>
              <w:fldChar w:fldCharType="separate"/>
            </w:r>
            <w:r>
              <w:rPr>
                <w:noProof/>
                <w:webHidden/>
              </w:rPr>
              <w:t>19</w:t>
            </w:r>
            <w:r>
              <w:rPr>
                <w:noProof/>
                <w:webHidden/>
              </w:rPr>
              <w:fldChar w:fldCharType="end"/>
            </w:r>
          </w:hyperlink>
        </w:p>
        <w:p w14:paraId="1DBFA3A1" w14:textId="693336F9" w:rsidR="00D1415C" w:rsidRDefault="00D1415C">
          <w:pPr>
            <w:pStyle w:val="TOC1"/>
            <w:rPr>
              <w:rFonts w:eastAsiaTheme="minorEastAsia" w:cstheme="minorBidi"/>
              <w:noProof/>
              <w:color w:val="auto"/>
              <w:kern w:val="2"/>
              <w14:ligatures w14:val="standardContextual"/>
            </w:rPr>
          </w:pPr>
          <w:hyperlink w:anchor="_Toc227931439" w:history="1">
            <w:r w:rsidRPr="00493561">
              <w:rPr>
                <w:rStyle w:val="Hyperlink"/>
                <w:rFonts w:ascii="Aptos" w:hAnsi="Aptos"/>
                <w:noProof/>
              </w:rPr>
              <w:t>Supporting documents</w:t>
            </w:r>
            <w:r>
              <w:rPr>
                <w:noProof/>
                <w:webHidden/>
              </w:rPr>
              <w:tab/>
            </w:r>
            <w:r>
              <w:rPr>
                <w:noProof/>
                <w:webHidden/>
              </w:rPr>
              <w:fldChar w:fldCharType="begin"/>
            </w:r>
            <w:r>
              <w:rPr>
                <w:noProof/>
                <w:webHidden/>
              </w:rPr>
              <w:instrText xml:space="preserve"> PAGEREF _Toc227931439 \h </w:instrText>
            </w:r>
            <w:r>
              <w:rPr>
                <w:noProof/>
                <w:webHidden/>
              </w:rPr>
            </w:r>
            <w:r>
              <w:rPr>
                <w:noProof/>
                <w:webHidden/>
              </w:rPr>
              <w:fldChar w:fldCharType="separate"/>
            </w:r>
            <w:r>
              <w:rPr>
                <w:noProof/>
                <w:webHidden/>
              </w:rPr>
              <w:t>19</w:t>
            </w:r>
            <w:r>
              <w:rPr>
                <w:noProof/>
                <w:webHidden/>
              </w:rPr>
              <w:fldChar w:fldCharType="end"/>
            </w:r>
          </w:hyperlink>
        </w:p>
        <w:p w14:paraId="5BF507AA" w14:textId="24A02F3E" w:rsidR="00D1415C" w:rsidRDefault="00D1415C">
          <w:pPr>
            <w:pStyle w:val="TOC1"/>
            <w:rPr>
              <w:rFonts w:eastAsiaTheme="minorEastAsia" w:cstheme="minorBidi"/>
              <w:noProof/>
              <w:color w:val="auto"/>
              <w:kern w:val="2"/>
              <w14:ligatures w14:val="standardContextual"/>
            </w:rPr>
          </w:pPr>
          <w:hyperlink w:anchor="_Toc227931440" w:history="1">
            <w:r w:rsidRPr="00493561">
              <w:rPr>
                <w:rStyle w:val="Hyperlink"/>
                <w:rFonts w:ascii="Aptos" w:hAnsi="Aptos"/>
                <w:noProof/>
                <w:lang w:val="en-US"/>
              </w:rPr>
              <w:t>Sources of Help and Information</w:t>
            </w:r>
            <w:r>
              <w:rPr>
                <w:noProof/>
                <w:webHidden/>
              </w:rPr>
              <w:tab/>
            </w:r>
            <w:r>
              <w:rPr>
                <w:noProof/>
                <w:webHidden/>
              </w:rPr>
              <w:fldChar w:fldCharType="begin"/>
            </w:r>
            <w:r>
              <w:rPr>
                <w:noProof/>
                <w:webHidden/>
              </w:rPr>
              <w:instrText xml:space="preserve"> PAGEREF _Toc227931440 \h </w:instrText>
            </w:r>
            <w:r>
              <w:rPr>
                <w:noProof/>
                <w:webHidden/>
              </w:rPr>
            </w:r>
            <w:r>
              <w:rPr>
                <w:noProof/>
                <w:webHidden/>
              </w:rPr>
              <w:fldChar w:fldCharType="separate"/>
            </w:r>
            <w:r>
              <w:rPr>
                <w:noProof/>
                <w:webHidden/>
              </w:rPr>
              <w:t>20</w:t>
            </w:r>
            <w:r>
              <w:rPr>
                <w:noProof/>
                <w:webHidden/>
              </w:rPr>
              <w:fldChar w:fldCharType="end"/>
            </w:r>
          </w:hyperlink>
        </w:p>
        <w:p w14:paraId="6233FD17" w14:textId="4F85CD03" w:rsidR="00D1415C" w:rsidRDefault="00D1415C">
          <w:pPr>
            <w:pStyle w:val="TOC1"/>
            <w:rPr>
              <w:rFonts w:eastAsiaTheme="minorEastAsia" w:cstheme="minorBidi"/>
              <w:noProof/>
              <w:color w:val="auto"/>
              <w:kern w:val="2"/>
              <w14:ligatures w14:val="standardContextual"/>
            </w:rPr>
          </w:pPr>
          <w:hyperlink w:anchor="_Toc227931441" w:history="1">
            <w:r w:rsidRPr="00493561">
              <w:rPr>
                <w:rStyle w:val="Hyperlink"/>
                <w:rFonts w:ascii="Aptos" w:eastAsia="Arial" w:hAnsi="Aptos"/>
                <w:noProof/>
              </w:rPr>
              <w:t>Common Acronyms</w:t>
            </w:r>
            <w:r>
              <w:rPr>
                <w:noProof/>
                <w:webHidden/>
              </w:rPr>
              <w:tab/>
            </w:r>
            <w:r>
              <w:rPr>
                <w:noProof/>
                <w:webHidden/>
              </w:rPr>
              <w:fldChar w:fldCharType="begin"/>
            </w:r>
            <w:r>
              <w:rPr>
                <w:noProof/>
                <w:webHidden/>
              </w:rPr>
              <w:instrText xml:space="preserve"> PAGEREF _Toc227931441 \h </w:instrText>
            </w:r>
            <w:r>
              <w:rPr>
                <w:noProof/>
                <w:webHidden/>
              </w:rPr>
            </w:r>
            <w:r>
              <w:rPr>
                <w:noProof/>
                <w:webHidden/>
              </w:rPr>
              <w:fldChar w:fldCharType="separate"/>
            </w:r>
            <w:r>
              <w:rPr>
                <w:noProof/>
                <w:webHidden/>
              </w:rPr>
              <w:t>20</w:t>
            </w:r>
            <w:r>
              <w:rPr>
                <w:noProof/>
                <w:webHidden/>
              </w:rPr>
              <w:fldChar w:fldCharType="end"/>
            </w:r>
          </w:hyperlink>
        </w:p>
        <w:p w14:paraId="5F84692B" w14:textId="7F81509D" w:rsidR="00293953" w:rsidRPr="00CD468E" w:rsidRDefault="009166E4" w:rsidP="00293953">
          <w:pPr>
            <w:rPr>
              <w:rFonts w:ascii="Aptos" w:hAnsi="Aptos"/>
              <w:b/>
              <w:bCs/>
              <w:noProof/>
            </w:rPr>
          </w:pPr>
          <w:r w:rsidRPr="00CD468E">
            <w:rPr>
              <w:rFonts w:ascii="Aptos" w:hAnsi="Aptos"/>
              <w:b/>
              <w:bCs/>
              <w:noProof/>
            </w:rPr>
            <w:fldChar w:fldCharType="end"/>
          </w:r>
        </w:p>
      </w:sdtContent>
    </w:sdt>
    <w:p w14:paraId="31DC4E7D" w14:textId="22CAF778" w:rsidR="00293953" w:rsidRPr="00CD468E" w:rsidRDefault="00293953" w:rsidP="00A81F5D">
      <w:pPr>
        <w:rPr>
          <w:rFonts w:ascii="Aptos" w:hAnsi="Aptos"/>
        </w:rPr>
      </w:pPr>
      <w:r w:rsidRPr="00CD468E">
        <w:rPr>
          <w:rFonts w:ascii="Aptos" w:hAnsi="Aptos"/>
        </w:rPr>
        <w:br w:type="page"/>
      </w:r>
    </w:p>
    <w:p w14:paraId="68F8CB75" w14:textId="1E5B1252" w:rsidR="0048161D" w:rsidRPr="00CD468E" w:rsidRDefault="0048161D" w:rsidP="00293953">
      <w:pPr>
        <w:pStyle w:val="Heading1"/>
        <w:rPr>
          <w:rFonts w:ascii="Aptos" w:hAnsi="Aptos"/>
        </w:rPr>
      </w:pPr>
      <w:bookmarkStart w:id="2" w:name="_Toc227931406"/>
      <w:r w:rsidRPr="00CD468E">
        <w:rPr>
          <w:rFonts w:ascii="Aptos" w:hAnsi="Aptos"/>
        </w:rPr>
        <w:lastRenderedPageBreak/>
        <w:t>Introduction to this handbook</w:t>
      </w:r>
      <w:bookmarkEnd w:id="2"/>
    </w:p>
    <w:p w14:paraId="2D15F8BE" w14:textId="31D728C6" w:rsidR="0048161D" w:rsidRPr="00CD468E" w:rsidRDefault="0048161D" w:rsidP="0048161D">
      <w:pPr>
        <w:rPr>
          <w:rFonts w:ascii="Aptos" w:hAnsi="Aptos"/>
        </w:rPr>
      </w:pPr>
      <w:r w:rsidRPr="00CD468E">
        <w:rPr>
          <w:rFonts w:ascii="Aptos" w:hAnsi="Aptos"/>
        </w:rPr>
        <w:t xml:space="preserve">This handbook sets out a little about </w:t>
      </w:r>
      <w:r w:rsidR="00A820FF" w:rsidRPr="00CD468E">
        <w:rPr>
          <w:rFonts w:ascii="Aptos" w:hAnsi="Aptos"/>
        </w:rPr>
        <w:t>Support Cambridgeshire</w:t>
      </w:r>
      <w:r w:rsidRPr="00CD468E">
        <w:rPr>
          <w:rFonts w:ascii="Aptos" w:hAnsi="Aptos"/>
        </w:rPr>
        <w:t xml:space="preserve"> and your role as a trustee. It will need to be read in association with </w:t>
      </w:r>
      <w:r w:rsidR="00163CE6" w:rsidRPr="00CD468E">
        <w:rPr>
          <w:rFonts w:ascii="Aptos" w:hAnsi="Aptos"/>
        </w:rPr>
        <w:t>several</w:t>
      </w:r>
      <w:r w:rsidRPr="00CD468E">
        <w:rPr>
          <w:rFonts w:ascii="Aptos" w:hAnsi="Aptos"/>
        </w:rPr>
        <w:t xml:space="preserve"> other documents that you will</w:t>
      </w:r>
      <w:r w:rsidR="003F6322" w:rsidRPr="00CD468E">
        <w:rPr>
          <w:rFonts w:ascii="Aptos" w:hAnsi="Aptos"/>
        </w:rPr>
        <w:t xml:space="preserve"> be given as part of your induction. Throughout the handbook</w:t>
      </w:r>
      <w:r w:rsidR="00163CE6" w:rsidRPr="00CD468E">
        <w:rPr>
          <w:rFonts w:ascii="Aptos" w:hAnsi="Aptos"/>
        </w:rPr>
        <w:t>,</w:t>
      </w:r>
      <w:r w:rsidR="003F6322" w:rsidRPr="00CD468E">
        <w:rPr>
          <w:rFonts w:ascii="Aptos" w:hAnsi="Aptos"/>
        </w:rPr>
        <w:t xml:space="preserve"> there are suggested actions that you may wish</w:t>
      </w:r>
      <w:r w:rsidR="00093B04" w:rsidRPr="00CD468E">
        <w:rPr>
          <w:rFonts w:ascii="Aptos" w:hAnsi="Aptos"/>
        </w:rPr>
        <w:t xml:space="preserve"> to take to give you a greater depth of understanding</w:t>
      </w:r>
      <w:r w:rsidR="00B477C3" w:rsidRPr="00CD468E">
        <w:rPr>
          <w:rFonts w:ascii="Aptos" w:hAnsi="Aptos"/>
        </w:rPr>
        <w:t>.</w:t>
      </w:r>
    </w:p>
    <w:p w14:paraId="26A721E4" w14:textId="6C318D59" w:rsidR="00B477C3" w:rsidRPr="00CD468E" w:rsidRDefault="00B477C3" w:rsidP="0048161D">
      <w:pPr>
        <w:rPr>
          <w:rFonts w:ascii="Aptos" w:hAnsi="Aptos"/>
        </w:rPr>
      </w:pPr>
      <w:r w:rsidRPr="00CD468E">
        <w:rPr>
          <w:rFonts w:ascii="Aptos" w:hAnsi="Aptos"/>
        </w:rPr>
        <w:t>There are two types of action</w:t>
      </w:r>
      <w:r w:rsidR="00BC598D" w:rsidRPr="00CD468E">
        <w:rPr>
          <w:rFonts w:ascii="Aptos" w:hAnsi="Aptos"/>
        </w:rPr>
        <w:t xml:space="preserve"> highlighted in the guide</w:t>
      </w:r>
      <w:r w:rsidR="00C907D8" w:rsidRPr="00CD468E">
        <w:rPr>
          <w:rFonts w:ascii="Aptos" w:hAnsi="Aptos"/>
        </w:rPr>
        <w:t>:</w:t>
      </w:r>
    </w:p>
    <w:p w14:paraId="036BC2EB" w14:textId="4B974384" w:rsidR="00C11F69" w:rsidRPr="00CD468E" w:rsidRDefault="00C11F69" w:rsidP="007658BF">
      <w:pPr>
        <w:pStyle w:val="ListParagraph"/>
        <w:numPr>
          <w:ilvl w:val="0"/>
          <w:numId w:val="46"/>
        </w:numPr>
        <w:rPr>
          <w:rFonts w:ascii="Aptos" w:hAnsi="Aptos"/>
          <w:color w:val="E84E1B"/>
        </w:rPr>
      </w:pPr>
      <w:r w:rsidRPr="00CD468E">
        <w:rPr>
          <w:rFonts w:ascii="Aptos" w:hAnsi="Aptos"/>
          <w:color w:val="E84E1B"/>
        </w:rPr>
        <w:t xml:space="preserve">Recommended actions – </w:t>
      </w:r>
      <w:r w:rsidR="00BC598D" w:rsidRPr="00CD468E">
        <w:rPr>
          <w:rFonts w:ascii="Aptos" w:hAnsi="Aptos"/>
          <w:color w:val="E84E1B"/>
        </w:rPr>
        <w:t>These are actions we would like you to take unless they refer to an area that</w:t>
      </w:r>
      <w:r w:rsidR="007172A8" w:rsidRPr="00CD468E">
        <w:rPr>
          <w:rFonts w:ascii="Aptos" w:hAnsi="Aptos"/>
          <w:color w:val="E84E1B"/>
        </w:rPr>
        <w:t xml:space="preserve"> </w:t>
      </w:r>
      <w:r w:rsidR="00C94A05" w:rsidRPr="00CD468E">
        <w:rPr>
          <w:rFonts w:ascii="Aptos" w:hAnsi="Aptos"/>
          <w:color w:val="E84E1B"/>
        </w:rPr>
        <w:t>you already understand. They will ensure that you understand your legal duties as a trustee</w:t>
      </w:r>
      <w:r w:rsidR="00022E76" w:rsidRPr="00CD468E">
        <w:rPr>
          <w:rFonts w:ascii="Aptos" w:hAnsi="Aptos"/>
          <w:color w:val="E84E1B"/>
        </w:rPr>
        <w:t xml:space="preserve"> and </w:t>
      </w:r>
      <w:r w:rsidR="00C121F3" w:rsidRPr="00CD468E">
        <w:rPr>
          <w:rFonts w:ascii="Aptos" w:hAnsi="Aptos"/>
          <w:color w:val="E84E1B"/>
        </w:rPr>
        <w:t xml:space="preserve">help you keep up to date with what </w:t>
      </w:r>
      <w:r w:rsidR="005827B8" w:rsidRPr="00CD468E">
        <w:rPr>
          <w:rFonts w:ascii="Aptos" w:hAnsi="Aptos"/>
          <w:color w:val="E84E1B"/>
        </w:rPr>
        <w:t>Support Cambridgeshire</w:t>
      </w:r>
      <w:r w:rsidR="00C121F3" w:rsidRPr="00CD468E">
        <w:rPr>
          <w:rFonts w:ascii="Aptos" w:hAnsi="Aptos"/>
          <w:color w:val="E84E1B"/>
        </w:rPr>
        <w:t xml:space="preserve"> is doing.</w:t>
      </w:r>
    </w:p>
    <w:p w14:paraId="274AC038" w14:textId="5F54D925" w:rsidR="00C11F69" w:rsidRPr="00CD468E" w:rsidRDefault="00C11F69" w:rsidP="007658BF">
      <w:pPr>
        <w:pStyle w:val="ListParagraph"/>
        <w:numPr>
          <w:ilvl w:val="0"/>
          <w:numId w:val="46"/>
        </w:numPr>
        <w:rPr>
          <w:rFonts w:ascii="Aptos" w:hAnsi="Aptos"/>
          <w:color w:val="3C8D35"/>
        </w:rPr>
      </w:pPr>
      <w:r w:rsidRPr="00CD468E">
        <w:rPr>
          <w:rFonts w:ascii="Aptos" w:hAnsi="Aptos"/>
          <w:color w:val="3C8D35"/>
        </w:rPr>
        <w:t xml:space="preserve">Suggested Actions </w:t>
      </w:r>
      <w:r w:rsidR="00DB3E4C" w:rsidRPr="00CD468E">
        <w:rPr>
          <w:rFonts w:ascii="Aptos" w:hAnsi="Aptos"/>
          <w:color w:val="3C8D35"/>
        </w:rPr>
        <w:t>–</w:t>
      </w:r>
      <w:r w:rsidRPr="00CD468E">
        <w:rPr>
          <w:rFonts w:ascii="Aptos" w:hAnsi="Aptos"/>
          <w:color w:val="3C8D35"/>
        </w:rPr>
        <w:t xml:space="preserve"> </w:t>
      </w:r>
      <w:r w:rsidR="00C94A05" w:rsidRPr="00CD468E">
        <w:rPr>
          <w:rFonts w:ascii="Aptos" w:hAnsi="Aptos"/>
          <w:color w:val="3C8D35"/>
        </w:rPr>
        <w:t>These are actions you may wish to take to develop your knowledge in different areas.</w:t>
      </w:r>
    </w:p>
    <w:p w14:paraId="2F8648B5" w14:textId="2643F92A" w:rsidR="00DB3E4C" w:rsidRDefault="00DB3E4C" w:rsidP="0048161D">
      <w:pPr>
        <w:rPr>
          <w:rFonts w:ascii="Aptos" w:hAnsi="Aptos"/>
        </w:rPr>
      </w:pPr>
      <w:r w:rsidRPr="00CD468E">
        <w:rPr>
          <w:rFonts w:ascii="Aptos" w:hAnsi="Aptos"/>
        </w:rPr>
        <w:t xml:space="preserve">If at any point you would like to </w:t>
      </w:r>
      <w:r w:rsidR="00D2083B" w:rsidRPr="00CD468E">
        <w:rPr>
          <w:rFonts w:ascii="Aptos" w:hAnsi="Aptos"/>
        </w:rPr>
        <w:t>speak</w:t>
      </w:r>
      <w:r w:rsidRPr="00CD468E">
        <w:rPr>
          <w:rFonts w:ascii="Aptos" w:hAnsi="Aptos"/>
        </w:rPr>
        <w:t xml:space="preserve"> to </w:t>
      </w:r>
      <w:r w:rsidR="003040D8" w:rsidRPr="00CD468E">
        <w:rPr>
          <w:rFonts w:ascii="Aptos" w:hAnsi="Aptos"/>
        </w:rPr>
        <w:t>a staff member or a fellow trustee</w:t>
      </w:r>
      <w:r w:rsidR="00D2083B" w:rsidRPr="00CD468E">
        <w:rPr>
          <w:rFonts w:ascii="Aptos" w:hAnsi="Aptos"/>
        </w:rPr>
        <w:t>,</w:t>
      </w:r>
      <w:r w:rsidR="003040D8" w:rsidRPr="00CD468E">
        <w:rPr>
          <w:rFonts w:ascii="Aptos" w:hAnsi="Aptos"/>
        </w:rPr>
        <w:t xml:space="preserve"> please do get in touch </w:t>
      </w:r>
      <w:r w:rsidR="00D2083B" w:rsidRPr="00CD468E">
        <w:rPr>
          <w:rFonts w:ascii="Aptos" w:hAnsi="Aptos"/>
        </w:rPr>
        <w:t>as</w:t>
      </w:r>
      <w:r w:rsidR="003040D8" w:rsidRPr="00CD468E">
        <w:rPr>
          <w:rFonts w:ascii="Aptos" w:hAnsi="Aptos"/>
        </w:rPr>
        <w:t xml:space="preserve"> all would be happy to have a chat and answer any questions.</w:t>
      </w:r>
    </w:p>
    <w:p w14:paraId="097BFC76" w14:textId="77777777" w:rsidR="00002125" w:rsidRPr="00CD468E" w:rsidRDefault="00002125" w:rsidP="0048161D">
      <w:pPr>
        <w:rPr>
          <w:rFonts w:ascii="Aptos" w:hAnsi="Aptos"/>
        </w:rPr>
      </w:pPr>
    </w:p>
    <w:p w14:paraId="68E634CF" w14:textId="1966F7C5" w:rsidR="003E3C31" w:rsidRPr="00CD468E" w:rsidRDefault="00293953" w:rsidP="00293953">
      <w:pPr>
        <w:pStyle w:val="Heading1"/>
        <w:rPr>
          <w:rFonts w:ascii="Aptos" w:hAnsi="Aptos"/>
        </w:rPr>
      </w:pPr>
      <w:bookmarkStart w:id="3" w:name="_Toc227931407"/>
      <w:r w:rsidRPr="00CD468E">
        <w:rPr>
          <w:rFonts w:ascii="Aptos" w:hAnsi="Aptos"/>
        </w:rPr>
        <w:t xml:space="preserve">About </w:t>
      </w:r>
      <w:r w:rsidR="005827B8" w:rsidRPr="00CD468E">
        <w:rPr>
          <w:rFonts w:ascii="Aptos" w:hAnsi="Aptos"/>
        </w:rPr>
        <w:t>Support Cambridgeshire</w:t>
      </w:r>
      <w:bookmarkEnd w:id="3"/>
    </w:p>
    <w:p w14:paraId="39E82FC3" w14:textId="5057FD62" w:rsidR="006F3D43" w:rsidRPr="00CD468E" w:rsidRDefault="006F3D43" w:rsidP="006F3D43">
      <w:pPr>
        <w:rPr>
          <w:rFonts w:ascii="Aptos" w:hAnsi="Aptos"/>
          <w:color w:val="auto"/>
        </w:rPr>
      </w:pPr>
      <w:r w:rsidRPr="00CD468E">
        <w:rPr>
          <w:rFonts w:ascii="Aptos" w:hAnsi="Aptos"/>
          <w:color w:val="auto"/>
        </w:rPr>
        <w:t xml:space="preserve">Support Cambridgeshire originally operated as two separate organisations. In 2024, with the upcoming retirement of one of the CEOs, conversations began about the </w:t>
      </w:r>
      <w:r w:rsidR="6001F1E6" w:rsidRPr="00CD468E">
        <w:rPr>
          <w:rFonts w:ascii="Aptos" w:hAnsi="Aptos"/>
          <w:color w:val="auto"/>
        </w:rPr>
        <w:t>long-term</w:t>
      </w:r>
      <w:r w:rsidRPr="00CD468E">
        <w:rPr>
          <w:rFonts w:ascii="Aptos" w:hAnsi="Aptos"/>
          <w:color w:val="auto"/>
        </w:rPr>
        <w:t xml:space="preserve"> future of both organisations. It became clear that their work was so closely connected and interdependent that a merger was the most logical step forward. The merger was formally completed in 2026.</w:t>
      </w:r>
    </w:p>
    <w:p w14:paraId="1B7D2EC0" w14:textId="77777777" w:rsidR="006F3D43" w:rsidRPr="00CD468E" w:rsidRDefault="006F3D43" w:rsidP="006F3D43">
      <w:pPr>
        <w:rPr>
          <w:rFonts w:ascii="Aptos" w:hAnsi="Aptos"/>
          <w:color w:val="auto"/>
        </w:rPr>
      </w:pPr>
      <w:r w:rsidRPr="00CD468E">
        <w:rPr>
          <w:rFonts w:ascii="Aptos" w:hAnsi="Aptos"/>
          <w:color w:val="auto"/>
        </w:rPr>
        <w:t xml:space="preserve">Although Support Cambridgeshire is still a relatively new organisation, it is driven by a dedicated team of highly skilled and hardworking staff. The organisation’s work focuses on core infrastructure support, with everything we do </w:t>
      </w:r>
      <w:proofErr w:type="gramStart"/>
      <w:r w:rsidRPr="00CD468E">
        <w:rPr>
          <w:rFonts w:ascii="Aptos" w:hAnsi="Aptos"/>
          <w:color w:val="auto"/>
        </w:rPr>
        <w:t>centred</w:t>
      </w:r>
      <w:proofErr w:type="gramEnd"/>
      <w:r w:rsidRPr="00CD468E">
        <w:rPr>
          <w:rFonts w:ascii="Aptos" w:hAnsi="Aptos"/>
          <w:color w:val="auto"/>
        </w:rPr>
        <w:t xml:space="preserve"> around strengthening, supporting, and developing the voluntary and community sector.</w:t>
      </w:r>
    </w:p>
    <w:p w14:paraId="60722ACA" w14:textId="77777777" w:rsidR="006F3D43" w:rsidRPr="00CD468E" w:rsidRDefault="006F3D43" w:rsidP="00252C88">
      <w:pPr>
        <w:rPr>
          <w:rFonts w:ascii="Aptos" w:hAnsi="Aptos"/>
          <w:color w:val="EE0000"/>
        </w:rPr>
      </w:pPr>
    </w:p>
    <w:p w14:paraId="3E0DD9F8" w14:textId="0644915B" w:rsidR="00BC1AD8" w:rsidRPr="00D1415C" w:rsidRDefault="00BC1AD8" w:rsidP="00D1415C">
      <w:pPr>
        <w:jc w:val="center"/>
        <w:rPr>
          <w:rFonts w:ascii="Aptos" w:hAnsi="Aptos"/>
          <w:b/>
          <w:bCs/>
          <w:color w:val="EE0000"/>
          <w:sz w:val="28"/>
          <w:szCs w:val="28"/>
        </w:rPr>
      </w:pPr>
      <w:r w:rsidRPr="00D1415C">
        <w:rPr>
          <w:rFonts w:ascii="Aptos" w:hAnsi="Aptos"/>
          <w:b/>
          <w:bCs/>
          <w:color w:val="EE0000"/>
          <w:sz w:val="28"/>
          <w:szCs w:val="28"/>
        </w:rPr>
        <w:t xml:space="preserve">The below are to be confirmed </w:t>
      </w:r>
      <w:r w:rsidR="00166230" w:rsidRPr="00D1415C">
        <w:rPr>
          <w:rFonts w:ascii="Aptos" w:hAnsi="Aptos"/>
          <w:b/>
          <w:bCs/>
          <w:color w:val="EE0000"/>
          <w:sz w:val="28"/>
          <w:szCs w:val="28"/>
        </w:rPr>
        <w:t xml:space="preserve">by the board </w:t>
      </w:r>
      <w:r w:rsidRPr="00D1415C">
        <w:rPr>
          <w:rFonts w:ascii="Aptos" w:hAnsi="Aptos"/>
          <w:b/>
          <w:bCs/>
          <w:color w:val="EE0000"/>
          <w:sz w:val="28"/>
          <w:szCs w:val="28"/>
        </w:rPr>
        <w:t>– Please speak to CEO for more information</w:t>
      </w:r>
    </w:p>
    <w:p w14:paraId="6D072C0D" w14:textId="44902EB9" w:rsidR="003E3C31" w:rsidRPr="00CD468E" w:rsidRDefault="00252C88" w:rsidP="00360BCC">
      <w:pPr>
        <w:pStyle w:val="Heading2"/>
        <w:rPr>
          <w:rFonts w:ascii="Aptos" w:hAnsi="Aptos"/>
        </w:rPr>
      </w:pPr>
      <w:bookmarkStart w:id="4" w:name="_Toc227931408"/>
      <w:r w:rsidRPr="00CD468E">
        <w:rPr>
          <w:rFonts w:ascii="Aptos" w:hAnsi="Aptos"/>
        </w:rPr>
        <w:t>Vision</w:t>
      </w:r>
      <w:bookmarkEnd w:id="4"/>
    </w:p>
    <w:p w14:paraId="48A21919" w14:textId="396373B6" w:rsidR="003E3C31" w:rsidRPr="00CD468E" w:rsidRDefault="00360BCC" w:rsidP="00360BCC">
      <w:pPr>
        <w:pStyle w:val="Heading2"/>
        <w:rPr>
          <w:rFonts w:ascii="Aptos" w:hAnsi="Aptos"/>
        </w:rPr>
      </w:pPr>
      <w:bookmarkStart w:id="5" w:name="_Toc227931409"/>
      <w:r w:rsidRPr="00CD468E">
        <w:rPr>
          <w:rFonts w:ascii="Aptos" w:hAnsi="Aptos"/>
        </w:rPr>
        <w:t>Mission</w:t>
      </w:r>
      <w:bookmarkEnd w:id="5"/>
    </w:p>
    <w:p w14:paraId="13169464" w14:textId="492FBA29" w:rsidR="00D4490E" w:rsidRPr="00CD468E" w:rsidRDefault="00D4490E" w:rsidP="00D4490E">
      <w:pPr>
        <w:pStyle w:val="Heading2"/>
        <w:rPr>
          <w:rFonts w:ascii="Aptos" w:hAnsi="Aptos"/>
          <w:lang w:eastAsia="en-US"/>
        </w:rPr>
      </w:pPr>
      <w:bookmarkStart w:id="6" w:name="_Toc227931410"/>
      <w:r w:rsidRPr="00CD468E">
        <w:rPr>
          <w:rFonts w:ascii="Aptos" w:hAnsi="Aptos"/>
          <w:lang w:eastAsia="en-US"/>
        </w:rPr>
        <w:t>Core Values</w:t>
      </w:r>
      <w:bookmarkEnd w:id="6"/>
    </w:p>
    <w:p w14:paraId="362B8840" w14:textId="77777777" w:rsidR="0085514C" w:rsidRPr="00CD468E" w:rsidRDefault="0085514C" w:rsidP="0085514C">
      <w:pPr>
        <w:rPr>
          <w:rFonts w:ascii="Aptos" w:hAnsi="Aptos"/>
          <w:lang w:eastAsia="en-US"/>
        </w:rPr>
      </w:pPr>
    </w:p>
    <w:p w14:paraId="6A931906" w14:textId="77777777" w:rsidR="0085514C" w:rsidRPr="00CD468E" w:rsidRDefault="0085514C" w:rsidP="0085514C">
      <w:pPr>
        <w:rPr>
          <w:rFonts w:ascii="Aptos" w:hAnsi="Aptos"/>
          <w:lang w:eastAsia="en-US"/>
        </w:rPr>
      </w:pPr>
    </w:p>
    <w:p w14:paraId="6D2E710C" w14:textId="77777777" w:rsidR="0085514C" w:rsidRPr="00CD468E" w:rsidRDefault="0085514C" w:rsidP="0085514C">
      <w:pPr>
        <w:rPr>
          <w:rFonts w:ascii="Aptos" w:hAnsi="Aptos"/>
          <w:lang w:eastAsia="en-US"/>
        </w:rPr>
      </w:pPr>
    </w:p>
    <w:p w14:paraId="28056E80" w14:textId="77777777" w:rsidR="003E3C31" w:rsidRPr="00CD468E" w:rsidRDefault="002354B1" w:rsidP="008F0A42">
      <w:pPr>
        <w:pStyle w:val="Heading1"/>
        <w:rPr>
          <w:rFonts w:ascii="Aptos" w:hAnsi="Aptos"/>
        </w:rPr>
      </w:pPr>
      <w:bookmarkStart w:id="7" w:name="_Toc227931411"/>
      <w:r w:rsidRPr="00CD468E">
        <w:rPr>
          <w:rFonts w:ascii="Aptos" w:hAnsi="Aptos"/>
        </w:rPr>
        <w:t xml:space="preserve">What is a </w:t>
      </w:r>
      <w:r w:rsidR="001E1652" w:rsidRPr="00CD468E">
        <w:rPr>
          <w:rFonts w:ascii="Aptos" w:hAnsi="Aptos"/>
        </w:rPr>
        <w:t>Charity Trustee</w:t>
      </w:r>
      <w:r w:rsidRPr="00CD468E">
        <w:rPr>
          <w:rFonts w:ascii="Aptos" w:hAnsi="Aptos"/>
        </w:rPr>
        <w:t>?</w:t>
      </w:r>
      <w:bookmarkEnd w:id="7"/>
    </w:p>
    <w:p w14:paraId="30840687" w14:textId="4BD9EE83" w:rsidR="003569FD" w:rsidRPr="00CD468E" w:rsidRDefault="003569FD" w:rsidP="003569FD">
      <w:pPr>
        <w:rPr>
          <w:rFonts w:ascii="Aptos" w:hAnsi="Aptos"/>
        </w:rPr>
      </w:pPr>
      <w:r w:rsidRPr="00CD468E">
        <w:rPr>
          <w:rFonts w:ascii="Aptos" w:hAnsi="Aptos"/>
        </w:rPr>
        <w:t>All registered charities</w:t>
      </w:r>
      <w:r w:rsidR="00C907D8" w:rsidRPr="00CD468E">
        <w:rPr>
          <w:rFonts w:ascii="Aptos" w:hAnsi="Aptos"/>
        </w:rPr>
        <w:t xml:space="preserve"> in England and Wales</w:t>
      </w:r>
      <w:r w:rsidRPr="00CD468E">
        <w:rPr>
          <w:rFonts w:ascii="Aptos" w:hAnsi="Aptos"/>
        </w:rPr>
        <w:t xml:space="preserve"> are regulated by the Charity Commission</w:t>
      </w:r>
      <w:r w:rsidR="00C907D8" w:rsidRPr="00CD468E">
        <w:rPr>
          <w:rFonts w:ascii="Aptos" w:hAnsi="Aptos"/>
        </w:rPr>
        <w:t>,</w:t>
      </w:r>
      <w:r w:rsidR="00F64FC9" w:rsidRPr="00CD468E">
        <w:rPr>
          <w:rFonts w:ascii="Aptos" w:hAnsi="Aptos"/>
        </w:rPr>
        <w:t xml:space="preserve"> </w:t>
      </w:r>
      <w:r w:rsidR="00C907D8" w:rsidRPr="00CD468E">
        <w:rPr>
          <w:rFonts w:ascii="Aptos" w:hAnsi="Aptos"/>
        </w:rPr>
        <w:t>which is</w:t>
      </w:r>
      <w:r w:rsidR="00F64FC9" w:rsidRPr="00CD468E">
        <w:rPr>
          <w:rFonts w:ascii="Aptos" w:hAnsi="Aptos"/>
        </w:rPr>
        <w:t xml:space="preserve"> responsible for ensuring that charities adhere to the law and</w:t>
      </w:r>
      <w:r w:rsidR="00826138" w:rsidRPr="00CD468E">
        <w:rPr>
          <w:rFonts w:ascii="Aptos" w:hAnsi="Aptos"/>
        </w:rPr>
        <w:t xml:space="preserve"> follow best practice. The commission also provide guidance and support for charities and those involved with them. This guidance includes </w:t>
      </w:r>
      <w:r w:rsidR="00E70102" w:rsidRPr="00CD468E">
        <w:rPr>
          <w:rFonts w:ascii="Aptos" w:hAnsi="Aptos"/>
        </w:rPr>
        <w:t>‘The Essential Trustee Guide CC3</w:t>
      </w:r>
      <w:r w:rsidR="00FF158D" w:rsidRPr="00CD468E">
        <w:rPr>
          <w:rFonts w:ascii="Aptos" w:hAnsi="Aptos"/>
        </w:rPr>
        <w:t>’</w:t>
      </w:r>
      <w:r w:rsidR="00C907D8" w:rsidRPr="00CD468E">
        <w:rPr>
          <w:rFonts w:ascii="Aptos" w:hAnsi="Aptos"/>
        </w:rPr>
        <w:t>.</w:t>
      </w:r>
      <w:r w:rsidR="00FF158D" w:rsidRPr="00CD468E">
        <w:rPr>
          <w:rFonts w:ascii="Aptos" w:hAnsi="Aptos"/>
        </w:rPr>
        <w:t xml:space="preserve"> This states that:</w:t>
      </w:r>
    </w:p>
    <w:p w14:paraId="33FD0183" w14:textId="0BD51F52" w:rsidR="004D557D" w:rsidRPr="00CD468E" w:rsidRDefault="0046769E" w:rsidP="00D220D7">
      <w:pPr>
        <w:pStyle w:val="Quote"/>
        <w:rPr>
          <w:rFonts w:ascii="Aptos" w:hAnsi="Aptos"/>
        </w:rPr>
      </w:pPr>
      <w:r w:rsidRPr="00CD468E">
        <w:rPr>
          <w:rFonts w:ascii="Aptos" w:hAnsi="Aptos"/>
        </w:rPr>
        <w:t>“</w:t>
      </w:r>
      <w:r w:rsidR="004D557D" w:rsidRPr="00CD468E">
        <w:rPr>
          <w:rFonts w:ascii="Aptos" w:hAnsi="Aptos"/>
        </w:rPr>
        <w:t>A trustee is a person who serves on the governing body of a voluntary or community organisation. They may be known as a trustee, a director, a board member or a governor. Trustees have ultimate responsibility and legal obligation for directing the affairs of the organisation and ensuring it is solvent, well-run and delivering the outcomes for which it has been set up.</w:t>
      </w:r>
      <w:r w:rsidRPr="00CD468E">
        <w:rPr>
          <w:rFonts w:ascii="Aptos" w:hAnsi="Aptos"/>
        </w:rPr>
        <w:t>”</w:t>
      </w:r>
    </w:p>
    <w:p w14:paraId="0445F119" w14:textId="22E8E57D" w:rsidR="009A5413" w:rsidRPr="00CD468E" w:rsidRDefault="009A5413" w:rsidP="009A5413">
      <w:pPr>
        <w:rPr>
          <w:rStyle w:val="Strong"/>
          <w:rFonts w:ascii="Aptos" w:hAnsi="Aptos"/>
          <w:color w:val="E84E1B"/>
        </w:rPr>
      </w:pPr>
      <w:r w:rsidRPr="00CD468E">
        <w:rPr>
          <w:rStyle w:val="Strong"/>
          <w:rFonts w:ascii="Aptos" w:hAnsi="Aptos"/>
          <w:color w:val="E84E1B"/>
        </w:rPr>
        <w:t xml:space="preserve">Recommended Action – Read </w:t>
      </w:r>
      <w:r w:rsidR="00230DF0" w:rsidRPr="00CD468E">
        <w:rPr>
          <w:rStyle w:val="Strong"/>
          <w:rFonts w:ascii="Aptos" w:hAnsi="Aptos"/>
          <w:color w:val="E84E1B"/>
        </w:rPr>
        <w:t>‘</w:t>
      </w:r>
      <w:r w:rsidRPr="00CD468E">
        <w:rPr>
          <w:rStyle w:val="Strong"/>
          <w:rFonts w:ascii="Aptos" w:hAnsi="Aptos"/>
          <w:color w:val="E84E1B"/>
        </w:rPr>
        <w:t>The Essential Trustee Guide CC3’</w:t>
      </w:r>
      <w:r w:rsidR="00230DF0" w:rsidRPr="00CD468E">
        <w:rPr>
          <w:rStyle w:val="Strong"/>
          <w:rFonts w:ascii="Aptos" w:hAnsi="Aptos"/>
          <w:color w:val="E84E1B"/>
        </w:rPr>
        <w:t xml:space="preserve"> </w:t>
      </w:r>
    </w:p>
    <w:p w14:paraId="69565B93" w14:textId="1700A013" w:rsidR="009A5413" w:rsidRPr="00CD468E" w:rsidRDefault="00230DF0" w:rsidP="009A5413">
      <w:pPr>
        <w:rPr>
          <w:rFonts w:ascii="Aptos" w:hAnsi="Aptos"/>
          <w:color w:val="E84E1B"/>
        </w:rPr>
      </w:pPr>
      <w:r w:rsidRPr="00CD468E">
        <w:rPr>
          <w:rFonts w:ascii="Aptos" w:hAnsi="Aptos"/>
          <w:color w:val="E84E1B"/>
        </w:rPr>
        <w:t>This can be found on the Charity Commission website</w:t>
      </w:r>
      <w:r w:rsidR="00271F91" w:rsidRPr="00CD468E">
        <w:rPr>
          <w:rFonts w:ascii="Aptos" w:hAnsi="Aptos"/>
          <w:color w:val="E84E1B"/>
        </w:rPr>
        <w:t xml:space="preserve"> </w:t>
      </w:r>
      <w:hyperlink r:id="rId16" w:history="1">
        <w:r w:rsidR="00271F91" w:rsidRPr="00CD468E">
          <w:rPr>
            <w:rStyle w:val="Hyperlink"/>
            <w:rFonts w:ascii="Aptos" w:hAnsi="Aptos"/>
            <w:color w:val="E84E1B"/>
          </w:rPr>
          <w:t>https://www.gov.uk/government/publications/the-essential-trustee-what-you-need-to-know-cc3</w:t>
        </w:r>
      </w:hyperlink>
      <w:r w:rsidR="00271F91" w:rsidRPr="00CD468E">
        <w:rPr>
          <w:rFonts w:ascii="Aptos" w:hAnsi="Aptos"/>
          <w:color w:val="E84E1B"/>
        </w:rPr>
        <w:t xml:space="preserve"> </w:t>
      </w:r>
    </w:p>
    <w:p w14:paraId="649BB1DA" w14:textId="782B3387" w:rsidR="008B4552" w:rsidRPr="00CD468E" w:rsidRDefault="00304C87" w:rsidP="002D61A7">
      <w:pPr>
        <w:pStyle w:val="Heading1"/>
        <w:rPr>
          <w:rFonts w:ascii="Aptos" w:hAnsi="Aptos"/>
        </w:rPr>
      </w:pPr>
      <w:bookmarkStart w:id="8" w:name="_Toc227931412"/>
      <w:r w:rsidRPr="00CD468E">
        <w:rPr>
          <w:rFonts w:ascii="Aptos" w:hAnsi="Aptos"/>
        </w:rPr>
        <w:t>Support Cambridgeshire</w:t>
      </w:r>
      <w:r w:rsidR="00F62594" w:rsidRPr="00CD468E">
        <w:rPr>
          <w:rFonts w:ascii="Aptos" w:hAnsi="Aptos"/>
        </w:rPr>
        <w:t xml:space="preserve"> trustees</w:t>
      </w:r>
      <w:bookmarkEnd w:id="8"/>
    </w:p>
    <w:p w14:paraId="63A3A851" w14:textId="02C01D55" w:rsidR="0085514C" w:rsidRPr="00CD468E" w:rsidRDefault="0085514C">
      <w:pPr>
        <w:rPr>
          <w:rFonts w:ascii="Aptos" w:hAnsi="Aptos"/>
          <w:kern w:val="2"/>
          <w14:ligatures w14:val="standardContextual"/>
        </w:rPr>
      </w:pPr>
      <w:r w:rsidRPr="00CD468E">
        <w:rPr>
          <w:rFonts w:ascii="Aptos" w:hAnsi="Aptos"/>
        </w:rPr>
        <w:t xml:space="preserve">As a member of the Support Cambridgeshire trustee Board, you will be both a charity trustee and a director of a company limited by guarantee. You must be aware of the roles and responsibilities this position brings as well as the liabilities you could face. </w:t>
      </w:r>
    </w:p>
    <w:p w14:paraId="0BA1065F" w14:textId="77777777" w:rsidR="003F1723" w:rsidRPr="00CD468E" w:rsidRDefault="003F1723" w:rsidP="00D35186">
      <w:pPr>
        <w:pStyle w:val="Heading2"/>
        <w:rPr>
          <w:rFonts w:ascii="Aptos" w:hAnsi="Aptos"/>
        </w:rPr>
      </w:pPr>
      <w:bookmarkStart w:id="9" w:name="_Toc227931413"/>
      <w:r w:rsidRPr="00CD468E">
        <w:rPr>
          <w:rFonts w:ascii="Aptos" w:hAnsi="Aptos"/>
        </w:rPr>
        <w:t>Charity Trustees:</w:t>
      </w:r>
      <w:bookmarkEnd w:id="9"/>
    </w:p>
    <w:p w14:paraId="3B7E30A5" w14:textId="4FDB7BAC" w:rsidR="003F1723" w:rsidRPr="00CD468E" w:rsidRDefault="00D35186" w:rsidP="003A0D94">
      <w:pPr>
        <w:rPr>
          <w:rFonts w:ascii="Aptos" w:hAnsi="Aptos"/>
        </w:rPr>
      </w:pPr>
      <w:r w:rsidRPr="00CD468E">
        <w:rPr>
          <w:rFonts w:ascii="Aptos" w:hAnsi="Aptos"/>
        </w:rPr>
        <w:t xml:space="preserve">As a trustee you must </w:t>
      </w:r>
      <w:r w:rsidR="003F1723" w:rsidRPr="00CD468E">
        <w:rPr>
          <w:rFonts w:ascii="Aptos" w:hAnsi="Aptos"/>
        </w:rPr>
        <w:t xml:space="preserve">ensure that </w:t>
      </w:r>
      <w:r w:rsidRPr="00CD468E">
        <w:rPr>
          <w:rFonts w:ascii="Aptos" w:hAnsi="Aptos"/>
        </w:rPr>
        <w:t>S</w:t>
      </w:r>
      <w:r w:rsidR="00304C87" w:rsidRPr="00CD468E">
        <w:rPr>
          <w:rFonts w:ascii="Aptos" w:hAnsi="Aptos"/>
        </w:rPr>
        <w:t>upport Cambridgeshire</w:t>
      </w:r>
      <w:r w:rsidR="003F1723" w:rsidRPr="00CD468E">
        <w:rPr>
          <w:rFonts w:ascii="Aptos" w:hAnsi="Aptos"/>
        </w:rPr>
        <w:t xml:space="preserve"> complies with its governing document, charity law and other legal obligations i.e., employment </w:t>
      </w:r>
      <w:r w:rsidR="00C907D8" w:rsidRPr="00CD468E">
        <w:rPr>
          <w:rFonts w:ascii="Aptos" w:hAnsi="Aptos"/>
        </w:rPr>
        <w:t xml:space="preserve">law, </w:t>
      </w:r>
      <w:r w:rsidR="003F1723" w:rsidRPr="00CD468E">
        <w:rPr>
          <w:rFonts w:ascii="Aptos" w:hAnsi="Aptos"/>
        </w:rPr>
        <w:t xml:space="preserve">and health and safety law. </w:t>
      </w:r>
      <w:r w:rsidR="003A0D94" w:rsidRPr="00CD468E">
        <w:rPr>
          <w:rFonts w:ascii="Aptos" w:hAnsi="Aptos"/>
        </w:rPr>
        <w:t>You</w:t>
      </w:r>
      <w:r w:rsidR="003F1723" w:rsidRPr="00CD468E">
        <w:rPr>
          <w:rFonts w:ascii="Aptos" w:hAnsi="Aptos"/>
        </w:rPr>
        <w:t xml:space="preserve"> must also ensure that </w:t>
      </w:r>
      <w:r w:rsidR="00304C87" w:rsidRPr="00CD468E">
        <w:rPr>
          <w:rFonts w:ascii="Aptos" w:hAnsi="Aptos"/>
        </w:rPr>
        <w:t>Support Cambridgeshire</w:t>
      </w:r>
      <w:r w:rsidR="003F1723" w:rsidRPr="00CD468E">
        <w:rPr>
          <w:rFonts w:ascii="Aptos" w:hAnsi="Aptos"/>
        </w:rPr>
        <w:t xml:space="preserve"> applies its resources exclusively in pursuit of its charitable intentions.</w:t>
      </w:r>
    </w:p>
    <w:p w14:paraId="0180A2B1" w14:textId="6CEDCFA1" w:rsidR="003A4DC8" w:rsidRPr="00CD468E" w:rsidRDefault="003A4DC8" w:rsidP="007353F1">
      <w:pPr>
        <w:rPr>
          <w:rFonts w:ascii="Aptos" w:hAnsi="Aptos"/>
        </w:rPr>
      </w:pPr>
      <w:r w:rsidRPr="00CD468E">
        <w:rPr>
          <w:rFonts w:ascii="Aptos" w:hAnsi="Aptos"/>
        </w:rPr>
        <w:t xml:space="preserve">You and your fellow trustees, not the staff, are ultimately responsible for everything the charity does, whether you attend meetings and vote for decisions or not. You must set aside any personal interests to act only in the best interests of </w:t>
      </w:r>
      <w:r w:rsidR="00395261" w:rsidRPr="00CD468E">
        <w:rPr>
          <w:rFonts w:ascii="Aptos" w:hAnsi="Aptos"/>
        </w:rPr>
        <w:t>Support Cambridgeshire</w:t>
      </w:r>
      <w:r w:rsidRPr="00CD468E">
        <w:rPr>
          <w:rFonts w:ascii="Aptos" w:hAnsi="Aptos"/>
        </w:rPr>
        <w:t xml:space="preserve"> and its beneficiaries.</w:t>
      </w:r>
    </w:p>
    <w:p w14:paraId="61BA0CD1" w14:textId="043CCBC0" w:rsidR="003F1723" w:rsidRPr="00CD468E" w:rsidRDefault="003F1723" w:rsidP="000F7778">
      <w:pPr>
        <w:rPr>
          <w:rFonts w:ascii="Aptos" w:hAnsi="Aptos"/>
        </w:rPr>
      </w:pPr>
      <w:r w:rsidRPr="00CD468E">
        <w:rPr>
          <w:rFonts w:ascii="Aptos" w:hAnsi="Aptos"/>
          <w:b/>
          <w:bCs/>
        </w:rPr>
        <w:t>Please Note:</w:t>
      </w:r>
      <w:r w:rsidRPr="00CD468E">
        <w:rPr>
          <w:rFonts w:ascii="Aptos" w:hAnsi="Aptos"/>
        </w:rPr>
        <w:t xml:space="preserve"> You are disqualified from being a charity trustee if you have</w:t>
      </w:r>
      <w:r w:rsidR="001B1545" w:rsidRPr="00CD468E">
        <w:rPr>
          <w:rFonts w:ascii="Aptos" w:hAnsi="Aptos"/>
        </w:rPr>
        <w:t xml:space="preserve"> an</w:t>
      </w:r>
      <w:r w:rsidRPr="00CD468E">
        <w:rPr>
          <w:rFonts w:ascii="Aptos" w:hAnsi="Aptos"/>
        </w:rPr>
        <w:t xml:space="preserve"> </w:t>
      </w:r>
      <w:r w:rsidR="001B1545" w:rsidRPr="00CD468E">
        <w:rPr>
          <w:rFonts w:ascii="Aptos" w:hAnsi="Aptos"/>
        </w:rPr>
        <w:t xml:space="preserve">unspent conviction for an offence involving dishonesty or deception; unspent conviction for specified terrorism offences; unspent conviction for a specified money laundering offence; unspent conviction for specified bribery offences; unspent conviction for the offence of contravening a Charity Commission Order or Direction; unspent conviction for offences of misconduct in public office, perjury, or perverting the course of justice; and unspent convictions for aiding </w:t>
      </w:r>
      <w:r w:rsidR="001B1545" w:rsidRPr="00CD468E">
        <w:rPr>
          <w:rFonts w:ascii="Aptos" w:hAnsi="Aptos"/>
        </w:rPr>
        <w:lastRenderedPageBreak/>
        <w:t>attempting or abetting the above offences.</w:t>
      </w:r>
      <w:r w:rsidRPr="00CD468E">
        <w:rPr>
          <w:rFonts w:ascii="Aptos" w:hAnsi="Aptos"/>
        </w:rPr>
        <w:t xml:space="preserve"> Acting as a trustee when disqualified is a criminal offence.</w:t>
      </w:r>
    </w:p>
    <w:p w14:paraId="14C62203" w14:textId="77777777" w:rsidR="003F1723" w:rsidRPr="00CD468E" w:rsidRDefault="003F1723" w:rsidP="00C5398D">
      <w:pPr>
        <w:pStyle w:val="Heading2"/>
        <w:rPr>
          <w:rFonts w:ascii="Aptos" w:hAnsi="Aptos"/>
        </w:rPr>
      </w:pPr>
      <w:bookmarkStart w:id="10" w:name="_Toc227931414"/>
      <w:r w:rsidRPr="00CD468E">
        <w:rPr>
          <w:rFonts w:ascii="Aptos" w:hAnsi="Aptos"/>
        </w:rPr>
        <w:t>Company Directors</w:t>
      </w:r>
      <w:bookmarkEnd w:id="10"/>
    </w:p>
    <w:p w14:paraId="101393E6" w14:textId="66D3B62A" w:rsidR="003F1723" w:rsidRPr="00CD468E" w:rsidRDefault="00C31E91" w:rsidP="00A7153A">
      <w:r w:rsidRPr="6885B4EB">
        <w:rPr>
          <w:rFonts w:ascii="Aptos" w:hAnsi="Aptos"/>
        </w:rPr>
        <w:t xml:space="preserve">As a trustee of </w:t>
      </w:r>
      <w:r w:rsidR="00395261" w:rsidRPr="6885B4EB">
        <w:rPr>
          <w:rFonts w:ascii="Aptos" w:hAnsi="Aptos"/>
        </w:rPr>
        <w:t>Support Cambridgeshire,</w:t>
      </w:r>
      <w:r w:rsidRPr="6885B4EB">
        <w:rPr>
          <w:rFonts w:ascii="Aptos" w:hAnsi="Aptos"/>
        </w:rPr>
        <w:t xml:space="preserve"> you are also</w:t>
      </w:r>
      <w:r w:rsidR="00C5398D" w:rsidRPr="6885B4EB">
        <w:rPr>
          <w:rFonts w:ascii="Aptos" w:hAnsi="Aptos"/>
        </w:rPr>
        <w:t xml:space="preserve"> a company director</w:t>
      </w:r>
      <w:r w:rsidR="00E51FE0" w:rsidRPr="6885B4EB">
        <w:rPr>
          <w:rFonts w:ascii="Aptos" w:hAnsi="Aptos"/>
        </w:rPr>
        <w:t xml:space="preserve"> and along with the other trustees you a</w:t>
      </w:r>
      <w:r w:rsidR="003F1723" w:rsidRPr="6885B4EB">
        <w:rPr>
          <w:rFonts w:ascii="Aptos" w:hAnsi="Aptos"/>
        </w:rPr>
        <w:t>re responsible for the management of the company.</w:t>
      </w:r>
      <w:r w:rsidR="00B95876" w:rsidRPr="6885B4EB">
        <w:rPr>
          <w:rFonts w:ascii="Aptos" w:hAnsi="Aptos"/>
        </w:rPr>
        <w:t xml:space="preserve"> You</w:t>
      </w:r>
      <w:r w:rsidR="00F1049A" w:rsidRPr="6885B4EB">
        <w:rPr>
          <w:rFonts w:ascii="Aptos" w:hAnsi="Aptos"/>
        </w:rPr>
        <w:t xml:space="preserve"> are collectively responsible for ensuring that </w:t>
      </w:r>
      <w:r w:rsidR="00395261" w:rsidRPr="6885B4EB">
        <w:rPr>
          <w:rFonts w:ascii="Aptos" w:hAnsi="Aptos"/>
        </w:rPr>
        <w:t>Support Cambridgeshire</w:t>
      </w:r>
      <w:r w:rsidR="00F1049A" w:rsidRPr="6885B4EB">
        <w:rPr>
          <w:rFonts w:ascii="Aptos" w:hAnsi="Aptos"/>
        </w:rPr>
        <w:t xml:space="preserve"> does everything that it is required to by law and that the decisions that </w:t>
      </w:r>
      <w:r w:rsidR="000E5313" w:rsidRPr="6885B4EB">
        <w:rPr>
          <w:rFonts w:ascii="Aptos" w:hAnsi="Aptos"/>
        </w:rPr>
        <w:t>are taken</w:t>
      </w:r>
      <w:r w:rsidR="00F1049A" w:rsidRPr="6885B4EB">
        <w:rPr>
          <w:rFonts w:ascii="Aptos" w:hAnsi="Aptos"/>
        </w:rPr>
        <w:t xml:space="preserve"> are in the best interest of </w:t>
      </w:r>
      <w:r w:rsidR="00395261" w:rsidRPr="6885B4EB">
        <w:rPr>
          <w:rFonts w:ascii="Aptos" w:hAnsi="Aptos"/>
        </w:rPr>
        <w:t xml:space="preserve">Support </w:t>
      </w:r>
      <w:r w:rsidR="007E28AF" w:rsidRPr="6885B4EB">
        <w:rPr>
          <w:rFonts w:ascii="Aptos" w:hAnsi="Aptos"/>
        </w:rPr>
        <w:t>Cambridgeshire and</w:t>
      </w:r>
      <w:r w:rsidR="00F1049A" w:rsidRPr="6885B4EB">
        <w:rPr>
          <w:rFonts w:ascii="Aptos" w:hAnsi="Aptos"/>
        </w:rPr>
        <w:t xml:space="preserve"> its members</w:t>
      </w:r>
      <w:r w:rsidR="000E5313" w:rsidRPr="6885B4EB">
        <w:rPr>
          <w:rFonts w:ascii="Aptos" w:hAnsi="Aptos"/>
        </w:rPr>
        <w:t xml:space="preserve"> and beneficiaries.</w:t>
      </w:r>
    </w:p>
    <w:p w14:paraId="6C1E4C54" w14:textId="10C6C1F7" w:rsidR="4B271FB5" w:rsidRDefault="4B271FB5" w:rsidP="6885B4EB">
      <w:r w:rsidRPr="6885B4EB">
        <w:rPr>
          <w:rFonts w:ascii="Aptos" w:hAnsi="Aptos"/>
        </w:rPr>
        <w:t xml:space="preserve">You are now obliged by law to verify your identity as a company director. This </w:t>
      </w:r>
      <w:r w:rsidR="513BF6D0" w:rsidRPr="6885B4EB">
        <w:rPr>
          <w:rFonts w:ascii="Aptos" w:hAnsi="Aptos"/>
        </w:rPr>
        <w:t xml:space="preserve">can be done in </w:t>
      </w:r>
      <w:proofErr w:type="gramStart"/>
      <w:r w:rsidR="513BF6D0" w:rsidRPr="6885B4EB">
        <w:rPr>
          <w:rFonts w:ascii="Aptos" w:hAnsi="Aptos"/>
        </w:rPr>
        <w:t>a number of</w:t>
      </w:r>
      <w:proofErr w:type="gramEnd"/>
      <w:r w:rsidR="513BF6D0" w:rsidRPr="6885B4EB">
        <w:rPr>
          <w:rFonts w:ascii="Aptos" w:hAnsi="Aptos"/>
        </w:rPr>
        <w:t xml:space="preserve"> ways and there is more information available </w:t>
      </w:r>
      <w:proofErr w:type="gramStart"/>
      <w:r w:rsidR="513BF6D0" w:rsidRPr="6885B4EB">
        <w:rPr>
          <w:rFonts w:ascii="Aptos" w:hAnsi="Aptos"/>
        </w:rPr>
        <w:t xml:space="preserve">here </w:t>
      </w:r>
      <w:r w:rsidR="00B25CA5">
        <w:rPr>
          <w:rFonts w:ascii="Aptos" w:hAnsi="Aptos"/>
        </w:rPr>
        <w:t>:</w:t>
      </w:r>
      <w:proofErr w:type="gramEnd"/>
      <w:r w:rsidR="00B25CA5">
        <w:rPr>
          <w:rFonts w:ascii="Aptos" w:hAnsi="Aptos"/>
        </w:rPr>
        <w:t xml:space="preserve"> </w:t>
      </w:r>
      <w:hyperlink r:id="rId17" w:history="1">
        <w:r w:rsidR="513BF6D0" w:rsidRPr="6885B4EB">
          <w:rPr>
            <w:rStyle w:val="Hyperlink"/>
            <w:rFonts w:ascii="Aptos" w:eastAsia="Aptos" w:hAnsi="Aptos" w:cs="Aptos"/>
          </w:rPr>
          <w:t>Verifying your identity for Companies House - GOV.UK</w:t>
        </w:r>
      </w:hyperlink>
    </w:p>
    <w:p w14:paraId="1CE2CD02" w14:textId="7B84DD13" w:rsidR="5460396D" w:rsidRPr="00B25CA5" w:rsidRDefault="5460396D" w:rsidP="6885B4EB">
      <w:pPr>
        <w:rPr>
          <w:rFonts w:ascii="Aptos" w:eastAsia="Aptos" w:hAnsi="Aptos" w:cs="Aptos"/>
          <w:b/>
          <w:bCs/>
          <w:color w:val="FF0000"/>
        </w:rPr>
      </w:pPr>
      <w:r w:rsidRPr="00B25CA5">
        <w:rPr>
          <w:rFonts w:ascii="Aptos" w:eastAsia="Aptos" w:hAnsi="Aptos" w:cs="Aptos"/>
          <w:b/>
          <w:bCs/>
          <w:color w:val="FF0000"/>
        </w:rPr>
        <w:t xml:space="preserve">Essential </w:t>
      </w:r>
      <w:r w:rsidR="00B25CA5" w:rsidRPr="00B25CA5">
        <w:rPr>
          <w:rFonts w:ascii="Aptos" w:eastAsia="Aptos" w:hAnsi="Aptos" w:cs="Aptos"/>
          <w:b/>
          <w:bCs/>
          <w:color w:val="FF0000"/>
        </w:rPr>
        <w:t>action</w:t>
      </w:r>
      <w:r w:rsidR="00B25CA5">
        <w:rPr>
          <w:rFonts w:ascii="Aptos" w:eastAsia="Aptos" w:hAnsi="Aptos" w:cs="Aptos"/>
          <w:b/>
          <w:bCs/>
          <w:color w:val="FF0000"/>
        </w:rPr>
        <w:t>: O</w:t>
      </w:r>
      <w:r w:rsidRPr="00B25CA5">
        <w:rPr>
          <w:rFonts w:ascii="Aptos" w:eastAsia="Aptos" w:hAnsi="Aptos" w:cs="Aptos"/>
          <w:b/>
          <w:bCs/>
          <w:color w:val="FF0000"/>
        </w:rPr>
        <w:t>nce you have joined the board</w:t>
      </w:r>
      <w:r w:rsidR="00B25CA5">
        <w:rPr>
          <w:rFonts w:ascii="Aptos" w:eastAsia="Aptos" w:hAnsi="Aptos" w:cs="Aptos"/>
          <w:b/>
          <w:bCs/>
          <w:color w:val="FF0000"/>
        </w:rPr>
        <w:t>,</w:t>
      </w:r>
      <w:r w:rsidRPr="00B25CA5">
        <w:rPr>
          <w:rFonts w:ascii="Aptos" w:eastAsia="Aptos" w:hAnsi="Aptos" w:cs="Aptos"/>
          <w:b/>
          <w:bCs/>
          <w:color w:val="FF0000"/>
        </w:rPr>
        <w:t xml:space="preserve"> you will need to verify your identity for Companies House</w:t>
      </w:r>
    </w:p>
    <w:p w14:paraId="7871EE20" w14:textId="2F3572FA" w:rsidR="003F1723" w:rsidRDefault="004B5404" w:rsidP="00A7153A">
      <w:pPr>
        <w:rPr>
          <w:rFonts w:ascii="Aptos" w:hAnsi="Aptos"/>
        </w:rPr>
      </w:pPr>
      <w:r w:rsidRPr="00CD468E">
        <w:rPr>
          <w:rFonts w:ascii="Aptos" w:hAnsi="Aptos"/>
          <w:b/>
          <w:bCs/>
        </w:rPr>
        <w:t>Please Note</w:t>
      </w:r>
      <w:r w:rsidRPr="00CD468E">
        <w:rPr>
          <w:rFonts w:ascii="Aptos" w:hAnsi="Aptos"/>
        </w:rPr>
        <w:t xml:space="preserve">: </w:t>
      </w:r>
      <w:r w:rsidR="003F1723" w:rsidRPr="00CD468E">
        <w:rPr>
          <w:rFonts w:ascii="Aptos" w:hAnsi="Aptos"/>
        </w:rPr>
        <w:t>You are disqualified from acting as a director if you are currently disqualified or if you are an undischarged bankrupt.</w:t>
      </w:r>
    </w:p>
    <w:p w14:paraId="798CDB30" w14:textId="77777777" w:rsidR="00002125" w:rsidRPr="00CD468E" w:rsidRDefault="00002125" w:rsidP="00A7153A">
      <w:pPr>
        <w:rPr>
          <w:rFonts w:ascii="Aptos" w:hAnsi="Aptos"/>
        </w:rPr>
      </w:pPr>
    </w:p>
    <w:p w14:paraId="45C9285A" w14:textId="3E55802B" w:rsidR="003F1723" w:rsidRPr="00CD468E" w:rsidRDefault="00E1509E" w:rsidP="00E1509E">
      <w:pPr>
        <w:pStyle w:val="Heading2"/>
        <w:rPr>
          <w:rFonts w:ascii="Aptos" w:hAnsi="Aptos"/>
        </w:rPr>
      </w:pPr>
      <w:bookmarkStart w:id="11" w:name="_Toc227931415"/>
      <w:r w:rsidRPr="00CD468E">
        <w:rPr>
          <w:rFonts w:ascii="Aptos" w:hAnsi="Aptos"/>
        </w:rPr>
        <w:t>Liabilities</w:t>
      </w:r>
      <w:bookmarkEnd w:id="11"/>
      <w:r w:rsidRPr="00CD468E">
        <w:rPr>
          <w:rFonts w:ascii="Aptos" w:hAnsi="Aptos"/>
        </w:rPr>
        <w:t xml:space="preserve"> </w:t>
      </w:r>
    </w:p>
    <w:p w14:paraId="511DDFBC" w14:textId="293DFA7A" w:rsidR="003F1723" w:rsidRPr="00CD468E" w:rsidRDefault="003F1723" w:rsidP="00A7153A">
      <w:pPr>
        <w:rPr>
          <w:rFonts w:ascii="Aptos" w:hAnsi="Aptos"/>
        </w:rPr>
      </w:pPr>
      <w:r w:rsidRPr="00CD468E">
        <w:rPr>
          <w:rFonts w:ascii="Aptos" w:hAnsi="Aptos"/>
        </w:rPr>
        <w:t xml:space="preserve">Although the roles and responsibilities may seem, and can be, daunting at times, </w:t>
      </w:r>
      <w:r w:rsidR="003A1171" w:rsidRPr="00CD468E">
        <w:rPr>
          <w:rFonts w:ascii="Aptos" w:hAnsi="Aptos"/>
        </w:rPr>
        <w:t>you</w:t>
      </w:r>
      <w:r w:rsidRPr="00CD468E">
        <w:rPr>
          <w:rFonts w:ascii="Aptos" w:hAnsi="Aptos"/>
        </w:rPr>
        <w:t xml:space="preserve"> will be given appropriate training and support to enable </w:t>
      </w:r>
      <w:r w:rsidR="005403C7" w:rsidRPr="00CD468E">
        <w:rPr>
          <w:rFonts w:ascii="Aptos" w:hAnsi="Aptos"/>
        </w:rPr>
        <w:t>you</w:t>
      </w:r>
      <w:r w:rsidRPr="00CD468E">
        <w:rPr>
          <w:rFonts w:ascii="Aptos" w:hAnsi="Aptos"/>
        </w:rPr>
        <w:t xml:space="preserve"> to carry out these duties. Remember, if the </w:t>
      </w:r>
      <w:r w:rsidR="00BC2BEE" w:rsidRPr="00CD468E">
        <w:rPr>
          <w:rFonts w:ascii="Aptos" w:hAnsi="Aptos"/>
        </w:rPr>
        <w:t>trustees</w:t>
      </w:r>
      <w:r w:rsidRPr="00CD468E">
        <w:rPr>
          <w:rFonts w:ascii="Aptos" w:hAnsi="Aptos"/>
        </w:rPr>
        <w:t xml:space="preserve"> as a whole act responsibly, within </w:t>
      </w:r>
      <w:r w:rsidR="00BC2BEE" w:rsidRPr="00CD468E">
        <w:rPr>
          <w:rFonts w:ascii="Aptos" w:hAnsi="Aptos"/>
        </w:rPr>
        <w:t>their</w:t>
      </w:r>
      <w:r w:rsidRPr="00CD468E">
        <w:rPr>
          <w:rFonts w:ascii="Aptos" w:hAnsi="Aptos"/>
        </w:rPr>
        <w:t xml:space="preserve"> powers and without negligence, they can be confident that members will not incur any personal financial penalties or obligations.</w:t>
      </w:r>
      <w:r w:rsidR="005C0600" w:rsidRPr="00CD468E">
        <w:rPr>
          <w:rFonts w:ascii="Aptos" w:hAnsi="Aptos"/>
        </w:rPr>
        <w:t xml:space="preserve"> The CC3 states</w:t>
      </w:r>
      <w:r w:rsidR="004546FB" w:rsidRPr="00CD468E">
        <w:rPr>
          <w:rFonts w:ascii="Aptos" w:hAnsi="Aptos"/>
        </w:rPr>
        <w:t>:</w:t>
      </w:r>
    </w:p>
    <w:p w14:paraId="138A570E" w14:textId="77777777" w:rsidR="005C0600" w:rsidRPr="00CD468E" w:rsidRDefault="005C0600" w:rsidP="000F3F8B">
      <w:pPr>
        <w:pStyle w:val="Quote"/>
        <w:jc w:val="left"/>
        <w:rPr>
          <w:rFonts w:ascii="Aptos" w:hAnsi="Aptos"/>
        </w:rPr>
      </w:pPr>
      <w:r w:rsidRPr="00CD468E">
        <w:rPr>
          <w:rFonts w:ascii="Aptos" w:hAnsi="Aptos"/>
        </w:rPr>
        <w:t>“It’s extremely rare, but not impossible, for charity trustees to be held personally liable:</w:t>
      </w:r>
    </w:p>
    <w:p w14:paraId="3D3A6BAF" w14:textId="77777777" w:rsidR="005C0600" w:rsidRPr="00CD468E" w:rsidRDefault="005C0600" w:rsidP="000F3F8B">
      <w:pPr>
        <w:pStyle w:val="Quote"/>
        <w:numPr>
          <w:ilvl w:val="0"/>
          <w:numId w:val="36"/>
        </w:numPr>
        <w:jc w:val="left"/>
        <w:rPr>
          <w:rFonts w:ascii="Aptos" w:hAnsi="Aptos"/>
        </w:rPr>
      </w:pPr>
      <w:r w:rsidRPr="00CD468E">
        <w:rPr>
          <w:rFonts w:ascii="Aptos" w:hAnsi="Aptos"/>
        </w:rPr>
        <w:t>to their charity, for a financial loss caused by them acting improperly</w:t>
      </w:r>
    </w:p>
    <w:p w14:paraId="5D9CFA71" w14:textId="31164FAE" w:rsidR="005C0600" w:rsidRPr="00CD468E" w:rsidRDefault="005C0600" w:rsidP="000F3F8B">
      <w:pPr>
        <w:pStyle w:val="Quote"/>
        <w:numPr>
          <w:ilvl w:val="0"/>
          <w:numId w:val="36"/>
        </w:numPr>
        <w:jc w:val="left"/>
        <w:rPr>
          <w:rFonts w:ascii="Aptos" w:hAnsi="Aptos"/>
        </w:rPr>
      </w:pPr>
      <w:r w:rsidRPr="00CD468E">
        <w:rPr>
          <w:rFonts w:ascii="Aptos" w:hAnsi="Aptos"/>
        </w:rPr>
        <w:t>to a third party that has a legal claim against the charity that the charity can’t meet</w:t>
      </w:r>
      <w:r w:rsidR="000F3F8B" w:rsidRPr="00CD468E">
        <w:rPr>
          <w:rFonts w:ascii="Aptos" w:hAnsi="Aptos"/>
        </w:rPr>
        <w:t>”</w:t>
      </w:r>
    </w:p>
    <w:p w14:paraId="3BEC6CF1" w14:textId="25432ADF" w:rsidR="00A23E1D" w:rsidRPr="00CD468E" w:rsidRDefault="0083234E" w:rsidP="00D062AF">
      <w:pPr>
        <w:rPr>
          <w:rFonts w:ascii="Aptos" w:hAnsi="Aptos"/>
        </w:rPr>
      </w:pPr>
      <w:r w:rsidRPr="00CD468E">
        <w:rPr>
          <w:rFonts w:ascii="Aptos" w:hAnsi="Aptos"/>
          <w:shd w:val="clear" w:color="auto" w:fill="FFFFFF"/>
        </w:rPr>
        <w:t xml:space="preserve">There is no legal protection for trustees who have acted dishonestly, </w:t>
      </w:r>
      <w:r w:rsidR="004546FB" w:rsidRPr="00CD468E">
        <w:rPr>
          <w:rFonts w:ascii="Aptos" w:hAnsi="Aptos"/>
          <w:shd w:val="clear" w:color="auto" w:fill="FFFFFF"/>
        </w:rPr>
        <w:t>negligently,</w:t>
      </w:r>
      <w:r w:rsidRPr="00CD468E">
        <w:rPr>
          <w:rFonts w:ascii="Aptos" w:hAnsi="Aptos"/>
          <w:shd w:val="clear" w:color="auto" w:fill="FFFFFF"/>
        </w:rPr>
        <w:t xml:space="preserve"> or recklessly. </w:t>
      </w:r>
      <w:r w:rsidR="00F45DD7" w:rsidRPr="00CD468E">
        <w:rPr>
          <w:rFonts w:ascii="Aptos" w:hAnsi="Aptos"/>
          <w:shd w:val="clear" w:color="auto" w:fill="FFFFFF"/>
        </w:rPr>
        <w:t xml:space="preserve">Support Cambridgeshire </w:t>
      </w:r>
      <w:r w:rsidR="009C770C" w:rsidRPr="00CD468E">
        <w:rPr>
          <w:rFonts w:ascii="Aptos" w:hAnsi="Aptos"/>
          <w:shd w:val="clear" w:color="auto" w:fill="FFFFFF"/>
        </w:rPr>
        <w:t xml:space="preserve">trustees </w:t>
      </w:r>
      <w:r w:rsidR="00B50592" w:rsidRPr="00CD468E">
        <w:rPr>
          <w:rFonts w:ascii="Aptos" w:hAnsi="Aptos"/>
          <w:shd w:val="clear" w:color="auto" w:fill="FFFFFF"/>
        </w:rPr>
        <w:t xml:space="preserve">have a limited liability </w:t>
      </w:r>
      <w:proofErr w:type="gramStart"/>
      <w:r w:rsidR="00B50592" w:rsidRPr="00CD468E">
        <w:rPr>
          <w:rFonts w:ascii="Aptos" w:hAnsi="Aptos"/>
          <w:shd w:val="clear" w:color="auto" w:fill="FFFFFF"/>
        </w:rPr>
        <w:t>in light of</w:t>
      </w:r>
      <w:proofErr w:type="gramEnd"/>
      <w:r w:rsidR="00B50592" w:rsidRPr="00CD468E">
        <w:rPr>
          <w:rFonts w:ascii="Aptos" w:hAnsi="Aptos"/>
          <w:shd w:val="clear" w:color="auto" w:fill="FFFFFF"/>
        </w:rPr>
        <w:t xml:space="preserve"> our governing document</w:t>
      </w:r>
      <w:r w:rsidR="000C63DE" w:rsidRPr="00CD468E">
        <w:rPr>
          <w:rFonts w:ascii="Aptos" w:hAnsi="Aptos"/>
          <w:shd w:val="clear" w:color="auto" w:fill="FFFFFF"/>
        </w:rPr>
        <w:t xml:space="preserve"> and by being incorporated as a company limited by guarantee. </w:t>
      </w:r>
      <w:r w:rsidR="00F45DD7" w:rsidRPr="00CD468E">
        <w:rPr>
          <w:rFonts w:ascii="Aptos" w:hAnsi="Aptos"/>
          <w:shd w:val="clear" w:color="auto" w:fill="FFFFFF"/>
        </w:rPr>
        <w:t>Support Cambridgeshire</w:t>
      </w:r>
      <w:r w:rsidR="000C63DE" w:rsidRPr="00CD468E">
        <w:rPr>
          <w:rFonts w:ascii="Aptos" w:hAnsi="Aptos"/>
          <w:shd w:val="clear" w:color="auto" w:fill="FFFFFF"/>
        </w:rPr>
        <w:t xml:space="preserve"> also holds trustee liability insurance</w:t>
      </w:r>
      <w:r w:rsidR="00372B4E" w:rsidRPr="00CD468E">
        <w:rPr>
          <w:rFonts w:ascii="Aptos" w:hAnsi="Aptos"/>
          <w:shd w:val="clear" w:color="auto" w:fill="FFFFFF"/>
        </w:rPr>
        <w:t>. These measures help protect trustees</w:t>
      </w:r>
      <w:r w:rsidRPr="00CD468E">
        <w:rPr>
          <w:rFonts w:ascii="Aptos" w:hAnsi="Aptos"/>
          <w:shd w:val="clear" w:color="auto" w:fill="FFFFFF"/>
        </w:rPr>
        <w:t xml:space="preserve"> who have made an honest mistake</w:t>
      </w:r>
      <w:r w:rsidR="00B40457" w:rsidRPr="00CD468E">
        <w:rPr>
          <w:rFonts w:ascii="Aptos" w:hAnsi="Aptos"/>
          <w:shd w:val="clear" w:color="auto" w:fill="FFFFFF"/>
        </w:rPr>
        <w:t xml:space="preserve"> or where liabilities occur despite the trustees acting </w:t>
      </w:r>
      <w:r w:rsidR="00522CB9" w:rsidRPr="00CD468E">
        <w:rPr>
          <w:rFonts w:ascii="Aptos" w:hAnsi="Aptos"/>
        </w:rPr>
        <w:t>properly and reasonably</w:t>
      </w:r>
      <w:r w:rsidR="0028690B" w:rsidRPr="00CD468E">
        <w:rPr>
          <w:rStyle w:val="FootnoteReference"/>
          <w:rFonts w:ascii="Aptos" w:hAnsi="Aptos"/>
        </w:rPr>
        <w:footnoteReference w:id="2"/>
      </w:r>
      <w:r w:rsidR="00522CB9" w:rsidRPr="00CD468E">
        <w:rPr>
          <w:rFonts w:ascii="Aptos" w:hAnsi="Aptos"/>
        </w:rPr>
        <w:t xml:space="preserve">. </w:t>
      </w:r>
    </w:p>
    <w:p w14:paraId="3A72CA7E" w14:textId="77D7E023" w:rsidR="007D3F35" w:rsidRPr="00CD468E" w:rsidRDefault="007D3F35" w:rsidP="007D3F35">
      <w:pPr>
        <w:rPr>
          <w:rStyle w:val="Strong"/>
          <w:rFonts w:ascii="Aptos" w:hAnsi="Aptos"/>
          <w:color w:val="E84E1B"/>
        </w:rPr>
      </w:pPr>
      <w:r w:rsidRPr="00CD468E">
        <w:rPr>
          <w:rStyle w:val="Strong"/>
          <w:rFonts w:ascii="Aptos" w:hAnsi="Aptos"/>
          <w:color w:val="E84E1B"/>
        </w:rPr>
        <w:lastRenderedPageBreak/>
        <w:t xml:space="preserve">Recommended Action – Read the relevant section of ‘The Essential Trustee Guide CC3’ </w:t>
      </w:r>
    </w:p>
    <w:p w14:paraId="7484D42F" w14:textId="77777777" w:rsidR="00920221" w:rsidRPr="00CD468E" w:rsidRDefault="007D3F35" w:rsidP="00920221">
      <w:pPr>
        <w:rPr>
          <w:rFonts w:ascii="Aptos" w:hAnsi="Aptos"/>
        </w:rPr>
      </w:pPr>
      <w:r w:rsidRPr="00CD468E">
        <w:rPr>
          <w:rFonts w:ascii="Aptos" w:hAnsi="Aptos"/>
          <w:color w:val="E84E1B"/>
        </w:rPr>
        <w:t xml:space="preserve">This can be found on the Charity Commission website </w:t>
      </w:r>
      <w:hyperlink r:id="rId18" w:anchor="reduce-the-risk-of-liability" w:history="1">
        <w:r w:rsidR="00920221" w:rsidRPr="00CD468E">
          <w:rPr>
            <w:rStyle w:val="Hyperlink"/>
            <w:rFonts w:ascii="Aptos" w:hAnsi="Aptos"/>
            <w:color w:val="E84E1B"/>
          </w:rPr>
          <w:t>https://www.gov.uk/government/publications/the-essential-trustee-what-you-need-to-know-cc3/the-essential-trustee-what-you-need-to-know-what-you-need-to-do#reduce-the-risk-of-liability</w:t>
        </w:r>
      </w:hyperlink>
      <w:r w:rsidR="00920221" w:rsidRPr="00CD468E">
        <w:rPr>
          <w:rFonts w:ascii="Aptos" w:hAnsi="Aptos"/>
        </w:rPr>
        <w:t xml:space="preserve"> </w:t>
      </w:r>
    </w:p>
    <w:p w14:paraId="2FC17F8B" w14:textId="5C4F97F1" w:rsidR="003E3C31" w:rsidRPr="00CD468E" w:rsidRDefault="00E1509E" w:rsidP="00E64C9E">
      <w:pPr>
        <w:pStyle w:val="Heading1"/>
        <w:rPr>
          <w:rFonts w:ascii="Aptos" w:hAnsi="Aptos"/>
        </w:rPr>
      </w:pPr>
      <w:bookmarkStart w:id="12" w:name="_Toc227931416"/>
      <w:r w:rsidRPr="00CD468E">
        <w:rPr>
          <w:rFonts w:ascii="Aptos" w:hAnsi="Aptos"/>
        </w:rPr>
        <w:t>Your role</w:t>
      </w:r>
      <w:bookmarkEnd w:id="12"/>
    </w:p>
    <w:p w14:paraId="502E5984" w14:textId="77777777" w:rsidR="00107012" w:rsidRPr="00CD468E" w:rsidRDefault="00107012" w:rsidP="00397797">
      <w:pPr>
        <w:rPr>
          <w:rFonts w:ascii="Aptos" w:hAnsi="Aptos"/>
          <w:b/>
          <w:bCs/>
        </w:rPr>
      </w:pPr>
      <w:r w:rsidRPr="00CD468E">
        <w:rPr>
          <w:rFonts w:ascii="Aptos" w:hAnsi="Aptos"/>
          <w:b/>
          <w:bCs/>
        </w:rPr>
        <w:t>Governance is distinct from day-to-day management and operations.</w:t>
      </w:r>
    </w:p>
    <w:p w14:paraId="31AD0FE6" w14:textId="4EA6589C" w:rsidR="0032021B" w:rsidRDefault="00F901D7" w:rsidP="0032021B">
      <w:pPr>
        <w:rPr>
          <w:rFonts w:ascii="Aptos" w:hAnsi="Aptos"/>
        </w:rPr>
      </w:pPr>
      <w:r w:rsidRPr="00CD468E">
        <w:rPr>
          <w:rFonts w:ascii="Aptos" w:hAnsi="Aptos"/>
        </w:rPr>
        <w:t xml:space="preserve">There are numerous guides to </w:t>
      </w:r>
      <w:r w:rsidR="003F3430" w:rsidRPr="00CD468E">
        <w:rPr>
          <w:rFonts w:ascii="Aptos" w:hAnsi="Aptos"/>
        </w:rPr>
        <w:t>the role of trustees</w:t>
      </w:r>
      <w:r w:rsidR="004546FB" w:rsidRPr="00CD468E">
        <w:rPr>
          <w:rFonts w:ascii="Aptos" w:hAnsi="Aptos"/>
        </w:rPr>
        <w:t>,</w:t>
      </w:r>
      <w:r w:rsidR="003F3430" w:rsidRPr="00CD468E">
        <w:rPr>
          <w:rFonts w:ascii="Aptos" w:hAnsi="Aptos"/>
        </w:rPr>
        <w:t xml:space="preserve"> some of which are referenced as suggestions that you may wish</w:t>
      </w:r>
      <w:r w:rsidR="00A84417" w:rsidRPr="00CD468E">
        <w:rPr>
          <w:rFonts w:ascii="Aptos" w:hAnsi="Aptos"/>
        </w:rPr>
        <w:t xml:space="preserve"> </w:t>
      </w:r>
      <w:r w:rsidR="00116C20" w:rsidRPr="00CD468E">
        <w:rPr>
          <w:rFonts w:ascii="Aptos" w:hAnsi="Aptos"/>
        </w:rPr>
        <w:t xml:space="preserve">to </w:t>
      </w:r>
      <w:r w:rsidR="00A84417" w:rsidRPr="00CD468E">
        <w:rPr>
          <w:rFonts w:ascii="Aptos" w:hAnsi="Aptos"/>
        </w:rPr>
        <w:t>follow up. In effect g</w:t>
      </w:r>
      <w:r w:rsidR="00E93930" w:rsidRPr="00CD468E">
        <w:rPr>
          <w:rFonts w:ascii="Aptos" w:hAnsi="Aptos"/>
        </w:rPr>
        <w:t xml:space="preserve">overnance is about leadership and ensuring that an organisation is effectively and properly run. </w:t>
      </w:r>
      <w:r w:rsidR="00133ED3" w:rsidRPr="00CD468E">
        <w:rPr>
          <w:rFonts w:ascii="Aptos" w:hAnsi="Aptos"/>
        </w:rPr>
        <w:t>It is about setting the strategy</w:t>
      </w:r>
      <w:r w:rsidR="00BE04AC" w:rsidRPr="00CD468E">
        <w:rPr>
          <w:rFonts w:ascii="Aptos" w:hAnsi="Aptos"/>
        </w:rPr>
        <w:t>, monitoring the effectiveness</w:t>
      </w:r>
      <w:r w:rsidR="009936AE" w:rsidRPr="00CD468E">
        <w:rPr>
          <w:rFonts w:ascii="Aptos" w:hAnsi="Aptos"/>
        </w:rPr>
        <w:t xml:space="preserve"> or services</w:t>
      </w:r>
      <w:r w:rsidR="00D80A30" w:rsidRPr="00CD468E">
        <w:rPr>
          <w:rFonts w:ascii="Aptos" w:hAnsi="Aptos"/>
        </w:rPr>
        <w:t>,</w:t>
      </w:r>
      <w:r w:rsidR="00BE04AC" w:rsidRPr="00CD468E">
        <w:rPr>
          <w:rFonts w:ascii="Aptos" w:hAnsi="Aptos"/>
        </w:rPr>
        <w:t xml:space="preserve"> and ensuring the organisation </w:t>
      </w:r>
      <w:r w:rsidR="00793C70" w:rsidRPr="00CD468E">
        <w:rPr>
          <w:rFonts w:ascii="Aptos" w:hAnsi="Aptos"/>
        </w:rPr>
        <w:t xml:space="preserve">keeps to both the law and to its own purposes. </w:t>
      </w:r>
      <w:r w:rsidR="0032021B" w:rsidRPr="00CD468E">
        <w:rPr>
          <w:rFonts w:ascii="Aptos" w:hAnsi="Aptos"/>
        </w:rPr>
        <w:t>Trustees should avoid becoming involved in day-to-day operational decisions and matters.</w:t>
      </w:r>
    </w:p>
    <w:p w14:paraId="2046C83D" w14:textId="77777777" w:rsidR="00002125" w:rsidRPr="00CD468E" w:rsidRDefault="00002125" w:rsidP="0032021B">
      <w:pPr>
        <w:rPr>
          <w:rFonts w:ascii="Aptos" w:hAnsi="Aptos"/>
        </w:rPr>
      </w:pPr>
    </w:p>
    <w:p w14:paraId="036EDD90" w14:textId="389FF3C6" w:rsidR="00AF7F43" w:rsidRPr="00CD468E" w:rsidRDefault="00AF7F43" w:rsidP="00AF7F43">
      <w:pPr>
        <w:jc w:val="both"/>
        <w:rPr>
          <w:rFonts w:ascii="Aptos" w:hAnsi="Aptos" w:cstheme="minorHAnsi"/>
          <w:b/>
          <w:bCs/>
        </w:rPr>
      </w:pPr>
      <w:r w:rsidRPr="00CD468E">
        <w:rPr>
          <w:rFonts w:ascii="Aptos" w:hAnsi="Aptos" w:cstheme="minorHAnsi"/>
          <w:b/>
          <w:bCs/>
        </w:rPr>
        <w:t xml:space="preserve">Charity </w:t>
      </w:r>
      <w:r w:rsidR="00002125">
        <w:rPr>
          <w:rFonts w:ascii="Aptos" w:hAnsi="Aptos" w:cstheme="minorHAnsi"/>
          <w:b/>
          <w:bCs/>
        </w:rPr>
        <w:t>t</w:t>
      </w:r>
      <w:r w:rsidRPr="00CD468E">
        <w:rPr>
          <w:rFonts w:ascii="Aptos" w:hAnsi="Aptos" w:cstheme="minorHAnsi"/>
          <w:b/>
          <w:bCs/>
        </w:rPr>
        <w:t>rustees:</w:t>
      </w:r>
    </w:p>
    <w:p w14:paraId="39D202C0" w14:textId="77777777" w:rsidR="00AF7F43" w:rsidRPr="00CD468E" w:rsidRDefault="00AF7F43" w:rsidP="00AF7F43">
      <w:pPr>
        <w:jc w:val="both"/>
        <w:rPr>
          <w:rFonts w:ascii="Aptos" w:hAnsi="Aptos" w:cstheme="minorHAnsi"/>
        </w:rPr>
      </w:pPr>
      <w:r w:rsidRPr="00CD468E">
        <w:rPr>
          <w:rFonts w:ascii="Aptos" w:hAnsi="Aptos" w:cstheme="minorHAnsi"/>
        </w:rPr>
        <w:t>Key duties include helping to set overall policies, define goals, set targets and to use any knowledge and experience they have in helping the trustees to reach sound decisions.</w:t>
      </w:r>
    </w:p>
    <w:p w14:paraId="0EE24629" w14:textId="77777777" w:rsidR="0085514C" w:rsidRPr="00CD468E" w:rsidRDefault="0085514C">
      <w:pPr>
        <w:jc w:val="both"/>
        <w:rPr>
          <w:rFonts w:ascii="Aptos" w:hAnsi="Aptos"/>
          <w:kern w:val="2"/>
          <w14:ligatures w14:val="standardContextual"/>
        </w:rPr>
      </w:pPr>
      <w:bookmarkStart w:id="13" w:name="_Hlk116911925"/>
      <w:r w:rsidRPr="00CD468E">
        <w:rPr>
          <w:rFonts w:ascii="Aptos" w:hAnsi="Aptos"/>
        </w:rPr>
        <w:t>Trustees are ultimately responsible for everything the charity does, whether they attend meetings and vote for decisions or not and must set aside any personal interests to act only in the best interests of the charity’s beneficiaries.</w:t>
      </w:r>
    </w:p>
    <w:p w14:paraId="378D9F4E" w14:textId="77777777" w:rsidR="00CF16B4" w:rsidRPr="00CD468E" w:rsidRDefault="00CF16B4">
      <w:pPr>
        <w:rPr>
          <w:rFonts w:ascii="Aptos" w:hAnsi="Aptos"/>
          <w:kern w:val="2"/>
          <w14:ligatures w14:val="standardContextual"/>
        </w:rPr>
      </w:pPr>
      <w:r w:rsidRPr="00CD468E">
        <w:rPr>
          <w:rFonts w:ascii="Aptos" w:hAnsi="Aptos"/>
        </w:rPr>
        <w:t>Trustees have and must accept ultimate responsibility for directing the affairs of their organisation, ensuring it is solvent, well-run and delivering the outcomes for which it has been set up. The trustees must ensure compliance with its governing document, relevant laws and the requirements of any regulatory bodies. They must oversee internal controls and act with prudence to protect the assets of the organisation. Trustees must review and manage risks.</w:t>
      </w:r>
    </w:p>
    <w:p w14:paraId="7DE2FEAD" w14:textId="36777979" w:rsidR="00DA20A1" w:rsidRPr="00CD468E" w:rsidRDefault="00DA20A1" w:rsidP="000449EC">
      <w:pPr>
        <w:rPr>
          <w:rFonts w:ascii="Aptos" w:hAnsi="Aptos"/>
        </w:rPr>
      </w:pPr>
      <w:r w:rsidRPr="00CD468E">
        <w:rPr>
          <w:rFonts w:ascii="Aptos" w:hAnsi="Aptos"/>
        </w:rPr>
        <w:t xml:space="preserve">A trustee is generally considered to have supported decisions made by the committee members unless they can demonstrate their active opposition to them. If </w:t>
      </w:r>
      <w:r w:rsidR="008F09CE" w:rsidRPr="00CD468E">
        <w:rPr>
          <w:rFonts w:ascii="Aptos" w:hAnsi="Aptos"/>
        </w:rPr>
        <w:t>a trustee continues</w:t>
      </w:r>
      <w:r w:rsidRPr="00CD468E">
        <w:rPr>
          <w:rFonts w:ascii="Aptos" w:hAnsi="Aptos"/>
        </w:rPr>
        <w:t xml:space="preserve"> to serve on the trustee </w:t>
      </w:r>
      <w:proofErr w:type="gramStart"/>
      <w:r w:rsidRPr="00CD468E">
        <w:rPr>
          <w:rFonts w:ascii="Aptos" w:hAnsi="Aptos"/>
        </w:rPr>
        <w:t>board</w:t>
      </w:r>
      <w:proofErr w:type="gramEnd"/>
      <w:r w:rsidRPr="00CD468E">
        <w:rPr>
          <w:rFonts w:ascii="Aptos" w:hAnsi="Aptos"/>
        </w:rPr>
        <w:t xml:space="preserve"> </w:t>
      </w:r>
      <w:r w:rsidR="00A1292F" w:rsidRPr="00CD468E">
        <w:rPr>
          <w:rFonts w:ascii="Aptos" w:hAnsi="Aptos"/>
        </w:rPr>
        <w:t>they are</w:t>
      </w:r>
      <w:r w:rsidRPr="00CD468E">
        <w:rPr>
          <w:rFonts w:ascii="Aptos" w:hAnsi="Aptos"/>
        </w:rPr>
        <w:t xml:space="preserve"> held to be jointly responsible even for a decision </w:t>
      </w:r>
      <w:r w:rsidR="00A1292F" w:rsidRPr="00CD468E">
        <w:rPr>
          <w:rFonts w:ascii="Aptos" w:hAnsi="Aptos"/>
        </w:rPr>
        <w:t>they</w:t>
      </w:r>
      <w:r w:rsidRPr="00CD468E">
        <w:rPr>
          <w:rFonts w:ascii="Aptos" w:hAnsi="Aptos"/>
        </w:rPr>
        <w:t xml:space="preserve"> voted against. Trustees are expected to know and understand their roles. Ignorance is not an excuse.</w:t>
      </w:r>
    </w:p>
    <w:p w14:paraId="225B4334" w14:textId="061F6F2F" w:rsidR="009C6DC4" w:rsidRPr="00CD468E" w:rsidRDefault="00F364FD" w:rsidP="009C6DC4">
      <w:pPr>
        <w:rPr>
          <w:rStyle w:val="Strong"/>
          <w:rFonts w:ascii="Aptos" w:hAnsi="Aptos"/>
          <w:color w:val="EE0000"/>
        </w:rPr>
      </w:pPr>
      <w:r w:rsidRPr="00CD468E">
        <w:rPr>
          <w:rStyle w:val="Strong"/>
          <w:rFonts w:ascii="Aptos" w:hAnsi="Aptos"/>
          <w:color w:val="EE0000"/>
        </w:rPr>
        <w:t xml:space="preserve">Essential </w:t>
      </w:r>
      <w:r w:rsidR="009C6DC4" w:rsidRPr="00CD468E">
        <w:rPr>
          <w:rStyle w:val="Strong"/>
          <w:rFonts w:ascii="Aptos" w:hAnsi="Aptos"/>
          <w:color w:val="EE0000"/>
        </w:rPr>
        <w:t>action -</w:t>
      </w:r>
      <w:r w:rsidR="004546FB" w:rsidRPr="00CD468E">
        <w:rPr>
          <w:rStyle w:val="Strong"/>
          <w:rFonts w:ascii="Aptos" w:hAnsi="Aptos"/>
          <w:color w:val="EE0000"/>
        </w:rPr>
        <w:t xml:space="preserve"> </w:t>
      </w:r>
      <w:r w:rsidR="009C6DC4" w:rsidRPr="00CD468E">
        <w:rPr>
          <w:rStyle w:val="Strong"/>
          <w:rFonts w:ascii="Aptos" w:hAnsi="Aptos"/>
          <w:color w:val="EE0000"/>
        </w:rPr>
        <w:t xml:space="preserve">Read </w:t>
      </w:r>
      <w:r w:rsidR="00854AF2" w:rsidRPr="00CD468E">
        <w:rPr>
          <w:rStyle w:val="Strong"/>
          <w:rFonts w:ascii="Aptos" w:hAnsi="Aptos"/>
          <w:color w:val="EE0000"/>
        </w:rPr>
        <w:t xml:space="preserve">Support </w:t>
      </w:r>
      <w:r w:rsidR="00C209AF" w:rsidRPr="00CD468E">
        <w:rPr>
          <w:rStyle w:val="Strong"/>
          <w:rFonts w:ascii="Aptos" w:hAnsi="Aptos"/>
          <w:color w:val="EE0000"/>
        </w:rPr>
        <w:t>Cambridgeshire</w:t>
      </w:r>
      <w:r w:rsidR="009C6DC4" w:rsidRPr="00CD468E">
        <w:rPr>
          <w:rStyle w:val="Strong"/>
          <w:rFonts w:ascii="Aptos" w:hAnsi="Aptos"/>
          <w:color w:val="EE0000"/>
        </w:rPr>
        <w:t>’s governing document and understand the rules</w:t>
      </w:r>
    </w:p>
    <w:p w14:paraId="533CCA5F" w14:textId="3A93E0AB" w:rsidR="009C6DC4" w:rsidRPr="00CD468E" w:rsidRDefault="009C6DC4" w:rsidP="009C6DC4">
      <w:pPr>
        <w:rPr>
          <w:rStyle w:val="Strong"/>
          <w:rFonts w:ascii="Aptos" w:hAnsi="Aptos"/>
          <w:color w:val="3C8D35"/>
        </w:rPr>
      </w:pPr>
      <w:r w:rsidRPr="00CD468E">
        <w:rPr>
          <w:rStyle w:val="Strong"/>
          <w:rFonts w:ascii="Aptos" w:hAnsi="Aptos"/>
          <w:color w:val="3C8D35"/>
        </w:rPr>
        <w:t>Suggested action -</w:t>
      </w:r>
      <w:r w:rsidR="004546FB" w:rsidRPr="00CD468E">
        <w:rPr>
          <w:rStyle w:val="Strong"/>
          <w:rFonts w:ascii="Aptos" w:hAnsi="Aptos"/>
          <w:color w:val="3C8D35"/>
        </w:rPr>
        <w:t xml:space="preserve"> </w:t>
      </w:r>
      <w:r w:rsidRPr="00CD468E">
        <w:rPr>
          <w:rStyle w:val="Strong"/>
          <w:rFonts w:ascii="Aptos" w:hAnsi="Aptos"/>
          <w:color w:val="3C8D35"/>
        </w:rPr>
        <w:t xml:space="preserve">Read the charity commission information on </w:t>
      </w:r>
      <w:r w:rsidR="00A42590" w:rsidRPr="00CD468E">
        <w:rPr>
          <w:rStyle w:val="Strong"/>
          <w:rFonts w:ascii="Aptos" w:hAnsi="Aptos"/>
          <w:color w:val="3C8D35"/>
        </w:rPr>
        <w:t>Support Cambridgeshire</w:t>
      </w:r>
    </w:p>
    <w:p w14:paraId="5B106E37" w14:textId="1B1ED038" w:rsidR="00FE5DB0" w:rsidRPr="00CD468E" w:rsidRDefault="00FE5DB0" w:rsidP="009C6DC4">
      <w:pPr>
        <w:rPr>
          <w:rStyle w:val="Strong"/>
          <w:rFonts w:ascii="Aptos" w:hAnsi="Aptos"/>
          <w:color w:val="3C8D35"/>
        </w:rPr>
      </w:pPr>
      <w:hyperlink r:id="rId19" w:history="1">
        <w:r w:rsidRPr="00CD468E">
          <w:rPr>
            <w:rStyle w:val="Hyperlink"/>
            <w:rFonts w:ascii="Aptos" w:hAnsi="Aptos"/>
            <w:color w:val="3C8D35"/>
          </w:rPr>
          <w:t>https://register-of-charities.charitycommission.gov.uk/en/charity-search/-/charity-details/4024271?_uk_gov_ccew_onereg_charitydetails_web_portlet_CharityDetailsPortlet_organisationNumber=4024271</w:t>
        </w:r>
      </w:hyperlink>
    </w:p>
    <w:p w14:paraId="627BE210" w14:textId="26A4F3EA" w:rsidR="00DE608C" w:rsidRPr="00CD468E" w:rsidRDefault="00DE608C" w:rsidP="000449EC">
      <w:pPr>
        <w:rPr>
          <w:rFonts w:ascii="Aptos" w:hAnsi="Aptos"/>
        </w:rPr>
      </w:pPr>
      <w:r w:rsidRPr="00CD468E">
        <w:rPr>
          <w:rFonts w:ascii="Aptos" w:hAnsi="Aptos"/>
        </w:rPr>
        <w:lastRenderedPageBreak/>
        <w:t>S</w:t>
      </w:r>
      <w:r w:rsidR="00572992" w:rsidRPr="00CD468E">
        <w:rPr>
          <w:rFonts w:ascii="Aptos" w:hAnsi="Aptos"/>
        </w:rPr>
        <w:t xml:space="preserve">ome </w:t>
      </w:r>
      <w:proofErr w:type="gramStart"/>
      <w:r w:rsidR="00572992" w:rsidRPr="00CD468E">
        <w:rPr>
          <w:rFonts w:ascii="Aptos" w:hAnsi="Aptos"/>
        </w:rPr>
        <w:t>particular areas</w:t>
      </w:r>
      <w:proofErr w:type="gramEnd"/>
      <w:r w:rsidR="00572992" w:rsidRPr="00CD468E">
        <w:rPr>
          <w:rFonts w:ascii="Aptos" w:hAnsi="Aptos"/>
        </w:rPr>
        <w:t xml:space="preserve"> that trustees need to be aware of have been highlighted by the Charity Commission </w:t>
      </w:r>
      <w:r w:rsidR="0099772D" w:rsidRPr="00CD468E">
        <w:rPr>
          <w:rFonts w:ascii="Aptos" w:hAnsi="Aptos"/>
        </w:rPr>
        <w:t>who have developed guidance and short videos that trustees should make themselves familiar with.</w:t>
      </w:r>
      <w:r w:rsidR="006D609F" w:rsidRPr="00CD468E">
        <w:rPr>
          <w:rFonts w:ascii="Aptos" w:hAnsi="Aptos"/>
        </w:rPr>
        <w:t xml:space="preserve"> </w:t>
      </w:r>
      <w:r w:rsidR="000B5A51" w:rsidRPr="00CD468E">
        <w:rPr>
          <w:rFonts w:ascii="Aptos" w:hAnsi="Aptos"/>
        </w:rPr>
        <w:t>Some of t</w:t>
      </w:r>
      <w:r w:rsidR="006D609F" w:rsidRPr="00CD468E">
        <w:rPr>
          <w:rFonts w:ascii="Aptos" w:hAnsi="Aptos"/>
        </w:rPr>
        <w:t>he</w:t>
      </w:r>
      <w:r w:rsidR="000B5A51" w:rsidRPr="00CD468E">
        <w:rPr>
          <w:rFonts w:ascii="Aptos" w:hAnsi="Aptos"/>
        </w:rPr>
        <w:t xml:space="preserve"> videos are</w:t>
      </w:r>
      <w:r w:rsidR="006D609F" w:rsidRPr="00CD468E">
        <w:rPr>
          <w:rFonts w:ascii="Aptos" w:hAnsi="Aptos"/>
        </w:rPr>
        <w:t xml:space="preserve"> referenced </w:t>
      </w:r>
      <w:r w:rsidR="000B5A51" w:rsidRPr="00CD468E">
        <w:rPr>
          <w:rFonts w:ascii="Aptos" w:hAnsi="Aptos"/>
        </w:rPr>
        <w:t>below but all can be found on the Charity Commission website</w:t>
      </w:r>
      <w:r w:rsidR="00443BD9" w:rsidRPr="00CD468E">
        <w:rPr>
          <w:rFonts w:ascii="Aptos" w:hAnsi="Aptos"/>
        </w:rPr>
        <w:t xml:space="preserve"> </w:t>
      </w:r>
      <w:hyperlink r:id="rId20" w:history="1">
        <w:r w:rsidR="00443BD9" w:rsidRPr="00CD468E">
          <w:rPr>
            <w:rStyle w:val="Hyperlink"/>
            <w:rFonts w:ascii="Aptos" w:hAnsi="Aptos"/>
          </w:rPr>
          <w:t>https://www.gov.uk/government/collections/5-minute-guides-for-charity-trustees</w:t>
        </w:r>
      </w:hyperlink>
      <w:r w:rsidR="00443BD9" w:rsidRPr="00CD468E">
        <w:rPr>
          <w:rFonts w:ascii="Aptos" w:hAnsi="Aptos"/>
        </w:rPr>
        <w:t xml:space="preserve"> </w:t>
      </w:r>
    </w:p>
    <w:p w14:paraId="4B82955C" w14:textId="349BDA77" w:rsidR="002A5837" w:rsidRPr="00CD468E" w:rsidRDefault="002A5837" w:rsidP="002A5837">
      <w:pPr>
        <w:rPr>
          <w:rStyle w:val="Strong"/>
          <w:rFonts w:ascii="Aptos" w:hAnsi="Aptos"/>
          <w:color w:val="3C8D35"/>
        </w:rPr>
      </w:pPr>
      <w:r w:rsidRPr="00CD468E">
        <w:rPr>
          <w:rStyle w:val="Strong"/>
          <w:rFonts w:ascii="Aptos" w:hAnsi="Aptos"/>
          <w:color w:val="3C8D35"/>
        </w:rPr>
        <w:t xml:space="preserve">Suggested action - Read the </w:t>
      </w:r>
      <w:r w:rsidR="00F364FD" w:rsidRPr="00CD468E">
        <w:rPr>
          <w:rStyle w:val="Strong"/>
          <w:rFonts w:ascii="Aptos" w:hAnsi="Aptos"/>
          <w:color w:val="3C8D35"/>
        </w:rPr>
        <w:t>Charity Commission</w:t>
      </w:r>
      <w:r w:rsidRPr="00CD468E">
        <w:rPr>
          <w:rStyle w:val="Strong"/>
          <w:rFonts w:ascii="Aptos" w:hAnsi="Aptos"/>
          <w:color w:val="3C8D35"/>
        </w:rPr>
        <w:t xml:space="preserve"> </w:t>
      </w:r>
      <w:r w:rsidR="00F1732F" w:rsidRPr="00CD468E">
        <w:rPr>
          <w:rStyle w:val="Strong"/>
          <w:rFonts w:ascii="Aptos" w:hAnsi="Aptos"/>
          <w:color w:val="3C8D35"/>
        </w:rPr>
        <w:t>guides and watch the videos</w:t>
      </w:r>
    </w:p>
    <w:p w14:paraId="2108DAF6" w14:textId="68086C7F" w:rsidR="002A5837" w:rsidRDefault="0019120C" w:rsidP="000449EC">
      <w:pPr>
        <w:rPr>
          <w:rFonts w:ascii="Aptos" w:hAnsi="Aptos"/>
          <w:color w:val="3C8D35"/>
        </w:rPr>
      </w:pPr>
      <w:r w:rsidRPr="00CD468E">
        <w:rPr>
          <w:rFonts w:ascii="Aptos" w:hAnsi="Aptos"/>
          <w:color w:val="3C8D35"/>
        </w:rPr>
        <w:t xml:space="preserve">Have a look at the </w:t>
      </w:r>
      <w:proofErr w:type="gramStart"/>
      <w:r w:rsidRPr="00CD468E">
        <w:rPr>
          <w:rFonts w:ascii="Aptos" w:hAnsi="Aptos"/>
          <w:color w:val="3C8D35"/>
        </w:rPr>
        <w:t>5 minute</w:t>
      </w:r>
      <w:proofErr w:type="gramEnd"/>
      <w:r w:rsidRPr="00CD468E">
        <w:rPr>
          <w:rFonts w:ascii="Aptos" w:hAnsi="Aptos"/>
          <w:color w:val="3C8D35"/>
        </w:rPr>
        <w:t xml:space="preserve"> guides produced by the Charity Commission </w:t>
      </w:r>
      <w:hyperlink r:id="rId21" w:history="1">
        <w:r w:rsidRPr="00CD468E">
          <w:rPr>
            <w:rStyle w:val="Hyperlink"/>
            <w:rFonts w:ascii="Aptos" w:hAnsi="Aptos"/>
            <w:color w:val="3C8D35"/>
          </w:rPr>
          <w:t>https://www.gov.uk/government/collections/5-minute-guides-for-charity-trustees</w:t>
        </w:r>
      </w:hyperlink>
      <w:r w:rsidRPr="00CD468E">
        <w:rPr>
          <w:rFonts w:ascii="Aptos" w:hAnsi="Aptos"/>
          <w:color w:val="3C8D35"/>
        </w:rPr>
        <w:t xml:space="preserve"> </w:t>
      </w:r>
    </w:p>
    <w:p w14:paraId="493799D5" w14:textId="77777777" w:rsidR="00002125" w:rsidRPr="00CD468E" w:rsidRDefault="00002125" w:rsidP="000449EC">
      <w:pPr>
        <w:rPr>
          <w:rFonts w:ascii="Aptos" w:hAnsi="Aptos"/>
          <w:color w:val="3C8D35"/>
        </w:rPr>
      </w:pPr>
    </w:p>
    <w:p w14:paraId="2B7DEC74" w14:textId="4391BBCB" w:rsidR="00137DC1" w:rsidRPr="00CD468E" w:rsidRDefault="00DA7B68" w:rsidP="00DA7B68">
      <w:pPr>
        <w:pStyle w:val="Heading2"/>
        <w:rPr>
          <w:rFonts w:ascii="Aptos" w:hAnsi="Aptos"/>
        </w:rPr>
      </w:pPr>
      <w:bookmarkStart w:id="14" w:name="_Toc227931417"/>
      <w:bookmarkEnd w:id="13"/>
      <w:r w:rsidRPr="00CD468E">
        <w:rPr>
          <w:rFonts w:ascii="Aptos" w:hAnsi="Aptos"/>
        </w:rPr>
        <w:t>Delivering purpose</w:t>
      </w:r>
      <w:bookmarkEnd w:id="14"/>
    </w:p>
    <w:p w14:paraId="0BF9720A" w14:textId="45763C47" w:rsidR="00351D30" w:rsidRPr="00CD468E" w:rsidRDefault="00C95497" w:rsidP="00C95497">
      <w:pPr>
        <w:rPr>
          <w:rFonts w:ascii="Aptos" w:hAnsi="Aptos"/>
        </w:rPr>
      </w:pPr>
      <w:r w:rsidRPr="00CD468E">
        <w:rPr>
          <w:rFonts w:ascii="Aptos" w:hAnsi="Aptos"/>
        </w:rPr>
        <w:t xml:space="preserve">As a trustee, you </w:t>
      </w:r>
      <w:r w:rsidR="00D34558" w:rsidRPr="00CD468E">
        <w:rPr>
          <w:rFonts w:ascii="Aptos" w:hAnsi="Aptos"/>
        </w:rPr>
        <w:t xml:space="preserve">are </w:t>
      </w:r>
      <w:r w:rsidR="005420C8" w:rsidRPr="00CD468E">
        <w:rPr>
          <w:rFonts w:ascii="Aptos" w:hAnsi="Aptos"/>
        </w:rPr>
        <w:t xml:space="preserve">responsible for how </w:t>
      </w:r>
      <w:r w:rsidR="006B3D63" w:rsidRPr="00CD468E">
        <w:rPr>
          <w:rFonts w:ascii="Aptos" w:hAnsi="Aptos"/>
        </w:rPr>
        <w:t>Support Cambridgeshire</w:t>
      </w:r>
      <w:r w:rsidR="005420C8" w:rsidRPr="00CD468E">
        <w:rPr>
          <w:rFonts w:ascii="Aptos" w:hAnsi="Aptos"/>
        </w:rPr>
        <w:t xml:space="preserve"> runs and how we</w:t>
      </w:r>
      <w:r w:rsidRPr="00CD468E">
        <w:rPr>
          <w:rFonts w:ascii="Aptos" w:hAnsi="Aptos"/>
        </w:rPr>
        <w:t xml:space="preserve"> </w:t>
      </w:r>
      <w:r w:rsidR="006B1E26" w:rsidRPr="00CD468E">
        <w:rPr>
          <w:rFonts w:ascii="Aptos" w:hAnsi="Aptos"/>
        </w:rPr>
        <w:t>comply</w:t>
      </w:r>
      <w:r w:rsidRPr="00CD468E">
        <w:rPr>
          <w:rFonts w:ascii="Aptos" w:hAnsi="Aptos"/>
        </w:rPr>
        <w:t xml:space="preserve"> with </w:t>
      </w:r>
      <w:r w:rsidR="006B1E26" w:rsidRPr="00CD468E">
        <w:rPr>
          <w:rFonts w:ascii="Aptos" w:hAnsi="Aptos"/>
        </w:rPr>
        <w:t>our</w:t>
      </w:r>
      <w:r w:rsidRPr="00CD468E">
        <w:rPr>
          <w:rFonts w:ascii="Aptos" w:hAnsi="Aptos"/>
        </w:rPr>
        <w:t xml:space="preserve"> governing document and the law.</w:t>
      </w:r>
      <w:r w:rsidR="006D615E" w:rsidRPr="00CD468E">
        <w:rPr>
          <w:rFonts w:ascii="Aptos" w:hAnsi="Aptos"/>
        </w:rPr>
        <w:t xml:space="preserve"> </w:t>
      </w:r>
      <w:r w:rsidRPr="00CD468E">
        <w:rPr>
          <w:rFonts w:ascii="Aptos" w:hAnsi="Aptos"/>
        </w:rPr>
        <w:t xml:space="preserve">This includes making sure </w:t>
      </w:r>
      <w:r w:rsidR="00071C53" w:rsidRPr="00CD468E">
        <w:rPr>
          <w:rFonts w:ascii="Aptos" w:hAnsi="Aptos"/>
        </w:rPr>
        <w:t>we achieve our purposes.</w:t>
      </w:r>
      <w:r w:rsidRPr="00CD468E">
        <w:rPr>
          <w:rFonts w:ascii="Aptos" w:hAnsi="Aptos"/>
        </w:rPr>
        <w:t xml:space="preserve"> Even if certain tasks are done by individual trustees, employees or volunteers, all trustees are</w:t>
      </w:r>
      <w:r w:rsidR="00B37D35" w:rsidRPr="00CD468E">
        <w:rPr>
          <w:rFonts w:ascii="Aptos" w:hAnsi="Aptos"/>
        </w:rPr>
        <w:t xml:space="preserve"> jointly</w:t>
      </w:r>
      <w:r w:rsidRPr="00CD468E">
        <w:rPr>
          <w:rFonts w:ascii="Aptos" w:hAnsi="Aptos"/>
        </w:rPr>
        <w:t xml:space="preserve"> responsible.</w:t>
      </w:r>
      <w:r w:rsidR="0028433A" w:rsidRPr="00CD468E">
        <w:rPr>
          <w:rFonts w:ascii="Aptos" w:hAnsi="Aptos"/>
        </w:rPr>
        <w:t xml:space="preserve"> Purposes are often referred to as the charity </w:t>
      </w:r>
      <w:r w:rsidR="00351D30" w:rsidRPr="00CD468E">
        <w:rPr>
          <w:rFonts w:ascii="Aptos" w:hAnsi="Aptos"/>
        </w:rPr>
        <w:t>objects</w:t>
      </w:r>
      <w:r w:rsidR="00CB6BDB" w:rsidRPr="00CD468E">
        <w:rPr>
          <w:rFonts w:ascii="Aptos" w:hAnsi="Aptos"/>
        </w:rPr>
        <w:t xml:space="preserve"> and are written to comply with charity law</w:t>
      </w:r>
      <w:r w:rsidR="0000061C" w:rsidRPr="00CD468E">
        <w:rPr>
          <w:rFonts w:ascii="Aptos" w:hAnsi="Aptos"/>
        </w:rPr>
        <w:t>.</w:t>
      </w:r>
    </w:p>
    <w:p w14:paraId="4C5E5F29" w14:textId="2436EB6B" w:rsidR="002B7704" w:rsidRPr="00CD468E" w:rsidRDefault="002B7704" w:rsidP="00C95497">
      <w:pPr>
        <w:rPr>
          <w:rFonts w:ascii="Aptos" w:hAnsi="Aptos"/>
        </w:rPr>
      </w:pPr>
      <w:r w:rsidRPr="00CD468E">
        <w:rPr>
          <w:rFonts w:ascii="Aptos" w:hAnsi="Aptos"/>
        </w:rPr>
        <w:t xml:space="preserve">The </w:t>
      </w:r>
      <w:r w:rsidR="00EC31AB" w:rsidRPr="00CD468E">
        <w:rPr>
          <w:rFonts w:ascii="Aptos" w:hAnsi="Aptos"/>
        </w:rPr>
        <w:t>Support Cambridgeshire</w:t>
      </w:r>
      <w:r w:rsidRPr="00CD468E">
        <w:rPr>
          <w:rFonts w:ascii="Aptos" w:hAnsi="Aptos"/>
        </w:rPr>
        <w:t xml:space="preserve"> </w:t>
      </w:r>
      <w:r w:rsidR="0000061C" w:rsidRPr="00CD468E">
        <w:rPr>
          <w:rFonts w:ascii="Aptos" w:hAnsi="Aptos"/>
        </w:rPr>
        <w:t>governing document states</w:t>
      </w:r>
    </w:p>
    <w:p w14:paraId="308DBD85" w14:textId="46358C6C" w:rsidR="00351D30" w:rsidRPr="00CD468E" w:rsidRDefault="00351D30" w:rsidP="00BB3C7F">
      <w:pPr>
        <w:pStyle w:val="Quote"/>
        <w:jc w:val="left"/>
        <w:rPr>
          <w:rFonts w:ascii="Aptos" w:hAnsi="Aptos"/>
        </w:rPr>
      </w:pPr>
      <w:r w:rsidRPr="00CD468E">
        <w:rPr>
          <w:rFonts w:ascii="Aptos" w:hAnsi="Aptos"/>
        </w:rPr>
        <w:t xml:space="preserve">The Charity’s objects (“the Objects”) </w:t>
      </w:r>
      <w:proofErr w:type="gramStart"/>
      <w:r w:rsidRPr="00CD468E">
        <w:rPr>
          <w:rFonts w:ascii="Aptos" w:hAnsi="Aptos"/>
        </w:rPr>
        <w:t>are:-</w:t>
      </w:r>
      <w:proofErr w:type="gramEnd"/>
    </w:p>
    <w:p w14:paraId="6E56779C" w14:textId="31F1BD40" w:rsidR="00AA0A08" w:rsidRPr="0093064C" w:rsidRDefault="0093064C" w:rsidP="0093064C">
      <w:pPr>
        <w:jc w:val="center"/>
        <w:rPr>
          <w:rFonts w:ascii="Aptos" w:hAnsi="Aptos"/>
          <w:i/>
          <w:iCs/>
        </w:rPr>
      </w:pPr>
      <w:r w:rsidRPr="0093064C">
        <w:rPr>
          <w:rFonts w:ascii="Aptos" w:hAnsi="Aptos"/>
          <w:i/>
          <w:iCs/>
        </w:rPr>
        <w:t xml:space="preserve">“The forum is established to promote and improve the efficiency and effectiveness of registered charities in </w:t>
      </w:r>
      <w:r>
        <w:rPr>
          <w:rFonts w:ascii="Aptos" w:hAnsi="Aptos"/>
          <w:i/>
          <w:iCs/>
        </w:rPr>
        <w:t>Huntingdonshire</w:t>
      </w:r>
      <w:r w:rsidRPr="0093064C">
        <w:rPr>
          <w:rFonts w:ascii="Aptos" w:hAnsi="Aptos"/>
          <w:i/>
          <w:iCs/>
        </w:rPr>
        <w:t xml:space="preserve"> and the surrounding area in direct pursuit of their objectives by the provision of advice, training and information on efficient and professional management of resources”</w:t>
      </w:r>
    </w:p>
    <w:p w14:paraId="6872822B" w14:textId="77777777" w:rsidR="00C12477" w:rsidRPr="00CD468E" w:rsidRDefault="00C12477" w:rsidP="003C5D88">
      <w:pPr>
        <w:rPr>
          <w:rFonts w:ascii="Aptos" w:hAnsi="Aptos"/>
        </w:rPr>
      </w:pPr>
    </w:p>
    <w:p w14:paraId="0700AB89" w14:textId="18B83859" w:rsidR="00973356" w:rsidRPr="00CD468E" w:rsidRDefault="00643411" w:rsidP="003C5D88">
      <w:pPr>
        <w:rPr>
          <w:rFonts w:ascii="Aptos" w:hAnsi="Aptos"/>
        </w:rPr>
      </w:pPr>
      <w:r w:rsidRPr="00CD468E">
        <w:rPr>
          <w:rFonts w:ascii="Aptos" w:hAnsi="Aptos"/>
        </w:rPr>
        <w:t>Clarity on these is essential to making a successful contribution to the</w:t>
      </w:r>
      <w:r w:rsidR="003C5D88" w:rsidRPr="00CD468E">
        <w:rPr>
          <w:rFonts w:ascii="Aptos" w:hAnsi="Aptos"/>
        </w:rPr>
        <w:t xml:space="preserve"> </w:t>
      </w:r>
      <w:r w:rsidRPr="00CD468E">
        <w:rPr>
          <w:rFonts w:ascii="Aptos" w:hAnsi="Aptos"/>
        </w:rPr>
        <w:t>charity as a trustee: they’re also at the heart of how the charity</w:t>
      </w:r>
      <w:r w:rsidR="003C5D88" w:rsidRPr="00CD468E">
        <w:rPr>
          <w:rFonts w:ascii="Aptos" w:hAnsi="Aptos"/>
        </w:rPr>
        <w:t xml:space="preserve"> </w:t>
      </w:r>
      <w:r w:rsidRPr="00CD468E">
        <w:rPr>
          <w:rFonts w:ascii="Aptos" w:hAnsi="Aptos"/>
        </w:rPr>
        <w:t xml:space="preserve">promotes itself and accounts to the public. </w:t>
      </w:r>
      <w:r w:rsidR="007D7462" w:rsidRPr="00CD468E">
        <w:rPr>
          <w:rFonts w:ascii="Aptos" w:hAnsi="Aptos"/>
        </w:rPr>
        <w:t>You will see that these are quite broad</w:t>
      </w:r>
      <w:r w:rsidR="00607C7F" w:rsidRPr="00CD468E">
        <w:rPr>
          <w:rFonts w:ascii="Aptos" w:hAnsi="Aptos"/>
        </w:rPr>
        <w:t>, but everything we do should be able to relate back to these</w:t>
      </w:r>
      <w:r w:rsidR="00D36E29" w:rsidRPr="00CD468E">
        <w:rPr>
          <w:rFonts w:ascii="Aptos" w:hAnsi="Aptos"/>
        </w:rPr>
        <w:t>.</w:t>
      </w:r>
    </w:p>
    <w:p w14:paraId="1C490570" w14:textId="77777777" w:rsidR="00245770" w:rsidRPr="00CD468E" w:rsidRDefault="00973356" w:rsidP="003C5D88">
      <w:pPr>
        <w:rPr>
          <w:rFonts w:ascii="Aptos" w:hAnsi="Aptos" w:cstheme="minorHAnsi"/>
          <w:color w:val="E84E1B"/>
        </w:rPr>
      </w:pPr>
      <w:r w:rsidRPr="00CD468E">
        <w:rPr>
          <w:rFonts w:ascii="Aptos" w:hAnsi="Aptos"/>
          <w:b/>
          <w:bCs/>
          <w:color w:val="E84E1B"/>
        </w:rPr>
        <w:t>Rec</w:t>
      </w:r>
      <w:r w:rsidR="006C32F2" w:rsidRPr="00CD468E">
        <w:rPr>
          <w:rFonts w:ascii="Aptos" w:hAnsi="Aptos"/>
          <w:b/>
          <w:bCs/>
          <w:color w:val="E84E1B"/>
        </w:rPr>
        <w:t xml:space="preserve">ommended Action - </w:t>
      </w:r>
      <w:r w:rsidR="00643411" w:rsidRPr="00CD468E">
        <w:rPr>
          <w:rFonts w:ascii="Aptos" w:hAnsi="Aptos"/>
          <w:b/>
          <w:bCs/>
          <w:color w:val="E84E1B"/>
        </w:rPr>
        <w:t xml:space="preserve">Find out more about </w:t>
      </w:r>
      <w:r w:rsidR="00643411" w:rsidRPr="00CD468E">
        <w:rPr>
          <w:rFonts w:ascii="Aptos" w:hAnsi="Aptos" w:cstheme="minorHAnsi"/>
          <w:b/>
          <w:bCs/>
          <w:color w:val="E84E1B"/>
        </w:rPr>
        <w:t>charity</w:t>
      </w:r>
      <w:r w:rsidR="003C5D88" w:rsidRPr="00CD468E">
        <w:rPr>
          <w:rFonts w:ascii="Aptos" w:hAnsi="Aptos" w:cstheme="minorHAnsi"/>
          <w:b/>
          <w:bCs/>
          <w:color w:val="E84E1B"/>
        </w:rPr>
        <w:t xml:space="preserve"> </w:t>
      </w:r>
      <w:r w:rsidR="00643411" w:rsidRPr="00CD468E">
        <w:rPr>
          <w:rFonts w:ascii="Aptos" w:hAnsi="Aptos" w:cstheme="minorHAnsi"/>
          <w:b/>
          <w:bCs/>
          <w:color w:val="E84E1B"/>
        </w:rPr>
        <w:t>rules and purposes.</w:t>
      </w:r>
      <w:r w:rsidR="00643411" w:rsidRPr="00CD468E">
        <w:rPr>
          <w:rFonts w:ascii="Aptos" w:hAnsi="Aptos" w:cstheme="minorHAnsi"/>
          <w:color w:val="E84E1B"/>
        </w:rPr>
        <w:t xml:space="preserve"> </w:t>
      </w:r>
    </w:p>
    <w:p w14:paraId="4DE88B8C" w14:textId="19CE596A" w:rsidR="00643411" w:rsidRDefault="00245770" w:rsidP="003C5D88">
      <w:pPr>
        <w:rPr>
          <w:rFonts w:ascii="Aptos" w:hAnsi="Aptos" w:cstheme="minorHAnsi"/>
        </w:rPr>
      </w:pPr>
      <w:r w:rsidRPr="00CD468E">
        <w:rPr>
          <w:rFonts w:ascii="Aptos" w:hAnsi="Aptos"/>
          <w:color w:val="E84E1B"/>
        </w:rPr>
        <w:t xml:space="preserve">The Charity Commission guidance can be found here </w:t>
      </w:r>
      <w:hyperlink r:id="rId22" w:history="1">
        <w:r w:rsidRPr="00CD468E">
          <w:rPr>
            <w:rStyle w:val="Hyperlink"/>
            <w:rFonts w:ascii="Aptos" w:hAnsi="Aptos" w:cstheme="minorHAnsi"/>
            <w:color w:val="E84E1B"/>
          </w:rPr>
          <w:t>https://www.gov.uk/guidance/charity-purposes-and-rules</w:t>
        </w:r>
      </w:hyperlink>
      <w:r w:rsidR="00643411" w:rsidRPr="00CD468E">
        <w:rPr>
          <w:rFonts w:ascii="Aptos" w:hAnsi="Aptos" w:cstheme="minorHAnsi"/>
        </w:rPr>
        <w:t xml:space="preserve"> </w:t>
      </w:r>
    </w:p>
    <w:p w14:paraId="477B65AE" w14:textId="77777777" w:rsidR="00002125" w:rsidRPr="00CD468E" w:rsidRDefault="00002125" w:rsidP="003C5D88">
      <w:pPr>
        <w:rPr>
          <w:rFonts w:ascii="Aptos" w:hAnsi="Aptos" w:cstheme="minorHAnsi"/>
        </w:rPr>
      </w:pPr>
    </w:p>
    <w:p w14:paraId="5FE2FBF4" w14:textId="77777777" w:rsidR="00F901D7" w:rsidRPr="00CD468E" w:rsidRDefault="00F901D7" w:rsidP="00F901D7">
      <w:pPr>
        <w:pStyle w:val="Heading2"/>
        <w:rPr>
          <w:rFonts w:ascii="Aptos" w:hAnsi="Aptos"/>
        </w:rPr>
      </w:pPr>
      <w:bookmarkStart w:id="15" w:name="_Toc227931418"/>
      <w:r w:rsidRPr="00CD468E">
        <w:rPr>
          <w:rFonts w:ascii="Aptos" w:hAnsi="Aptos"/>
        </w:rPr>
        <w:t>Attend trustee meetings</w:t>
      </w:r>
      <w:bookmarkEnd w:id="15"/>
    </w:p>
    <w:p w14:paraId="21E8AFCF" w14:textId="09E6EC4D" w:rsidR="00F901D7" w:rsidRPr="00CD468E" w:rsidRDefault="00F901D7" w:rsidP="00F901D7">
      <w:pPr>
        <w:rPr>
          <w:rFonts w:ascii="Aptos" w:hAnsi="Aptos"/>
        </w:rPr>
      </w:pPr>
      <w:r w:rsidRPr="00CD468E">
        <w:rPr>
          <w:rFonts w:ascii="Aptos" w:hAnsi="Aptos"/>
        </w:rPr>
        <w:t>Meetings will be a necessary and consistent call on your time as a trustee. It’s important to prepare for them and use them to contribute your views and ideas. Use these occasions to make sure that the charity is on track, monitor its performance against plans and any key risks. Be prepared to ask questions, particularly on things you are unclear about to increase your knowledge.</w:t>
      </w:r>
    </w:p>
    <w:p w14:paraId="000E5820" w14:textId="77777777" w:rsidR="00C47996" w:rsidRPr="00CD468E" w:rsidRDefault="00C47996" w:rsidP="00F901D7">
      <w:pPr>
        <w:rPr>
          <w:rFonts w:ascii="Aptos" w:hAnsi="Aptos" w:cstheme="minorHAnsi"/>
          <w:b/>
          <w:bCs/>
          <w:color w:val="E84E1B"/>
        </w:rPr>
      </w:pPr>
      <w:r w:rsidRPr="00CD468E">
        <w:rPr>
          <w:rFonts w:ascii="Aptos" w:hAnsi="Aptos" w:cstheme="minorHAnsi"/>
          <w:b/>
          <w:bCs/>
          <w:color w:val="E84E1B"/>
        </w:rPr>
        <w:lastRenderedPageBreak/>
        <w:t xml:space="preserve">Recommended Action - </w:t>
      </w:r>
      <w:r w:rsidR="00F901D7" w:rsidRPr="00CD468E">
        <w:rPr>
          <w:rFonts w:ascii="Aptos" w:hAnsi="Aptos" w:cstheme="minorHAnsi"/>
          <w:b/>
          <w:bCs/>
          <w:color w:val="E84E1B"/>
        </w:rPr>
        <w:t xml:space="preserve">Find out more about trustee meetings. </w:t>
      </w:r>
    </w:p>
    <w:p w14:paraId="76AD6ED0" w14:textId="57915CB2" w:rsidR="00F901D7" w:rsidRPr="00CD468E" w:rsidRDefault="00EE0FA5" w:rsidP="00F901D7">
      <w:pPr>
        <w:rPr>
          <w:rFonts w:ascii="Aptos" w:hAnsi="Aptos" w:cstheme="minorHAnsi"/>
        </w:rPr>
      </w:pPr>
      <w:r w:rsidRPr="00CD468E">
        <w:rPr>
          <w:rFonts w:ascii="Aptos" w:hAnsi="Aptos"/>
          <w:color w:val="E84E1B"/>
        </w:rPr>
        <w:t xml:space="preserve">The Charity Commission guidance can be found here </w:t>
      </w:r>
      <w:hyperlink r:id="rId23" w:history="1">
        <w:r w:rsidR="00C47996" w:rsidRPr="00CD468E">
          <w:rPr>
            <w:rStyle w:val="Hyperlink"/>
            <w:rFonts w:ascii="Aptos" w:hAnsi="Aptos" w:cstheme="minorHAnsi"/>
            <w:color w:val="E84E1B"/>
          </w:rPr>
          <w:t>https://www.gov.uk/guidance/charity-meetings-making-decisions-and-voting</w:t>
        </w:r>
      </w:hyperlink>
      <w:r w:rsidR="00F901D7" w:rsidRPr="00CD468E">
        <w:rPr>
          <w:rFonts w:ascii="Aptos" w:hAnsi="Aptos" w:cstheme="minorHAnsi"/>
        </w:rPr>
        <w:t xml:space="preserve"> </w:t>
      </w:r>
    </w:p>
    <w:p w14:paraId="768120DD" w14:textId="77777777" w:rsidR="00F901D7" w:rsidRPr="00CD468E" w:rsidRDefault="00F901D7" w:rsidP="003D5013">
      <w:pPr>
        <w:pStyle w:val="Heading2"/>
        <w:rPr>
          <w:rFonts w:ascii="Aptos" w:hAnsi="Aptos"/>
        </w:rPr>
      </w:pPr>
      <w:bookmarkStart w:id="16" w:name="_Toc227931419"/>
      <w:r w:rsidRPr="00CD468E">
        <w:rPr>
          <w:rFonts w:ascii="Aptos" w:hAnsi="Aptos"/>
        </w:rPr>
        <w:t>Make decisions</w:t>
      </w:r>
      <w:bookmarkEnd w:id="16"/>
    </w:p>
    <w:p w14:paraId="44C6E945" w14:textId="2326A328" w:rsidR="00136C96" w:rsidRPr="00CD468E" w:rsidRDefault="00F901D7" w:rsidP="00136C96">
      <w:pPr>
        <w:rPr>
          <w:rFonts w:ascii="Aptos" w:hAnsi="Aptos"/>
        </w:rPr>
      </w:pPr>
      <w:r w:rsidRPr="00CD468E">
        <w:rPr>
          <w:rFonts w:ascii="Aptos" w:hAnsi="Aptos"/>
        </w:rPr>
        <w:t>This is such an important part of your role. Some decisions will be</w:t>
      </w:r>
      <w:r w:rsidR="004E7B36" w:rsidRPr="00CD468E">
        <w:rPr>
          <w:rFonts w:ascii="Aptos" w:hAnsi="Aptos"/>
        </w:rPr>
        <w:t xml:space="preserve"> </w:t>
      </w:r>
      <w:r w:rsidRPr="00CD468E">
        <w:rPr>
          <w:rFonts w:ascii="Aptos" w:hAnsi="Aptos"/>
        </w:rPr>
        <w:t>straightforward, others more complex.</w:t>
      </w:r>
      <w:r w:rsidR="00297F65" w:rsidRPr="00CD468E">
        <w:rPr>
          <w:rFonts w:ascii="Aptos" w:hAnsi="Aptos"/>
        </w:rPr>
        <w:t xml:space="preserve"> </w:t>
      </w:r>
      <w:r w:rsidR="00136C96" w:rsidRPr="00CD468E">
        <w:rPr>
          <w:rFonts w:ascii="Aptos" w:hAnsi="Aptos"/>
        </w:rPr>
        <w:t>As trustees, you need to work together to make the best decisions you can for your charity.</w:t>
      </w:r>
    </w:p>
    <w:p w14:paraId="56C8EE36" w14:textId="67A33194" w:rsidR="00F901D7" w:rsidRPr="00CD468E" w:rsidRDefault="00136C96" w:rsidP="00136C96">
      <w:pPr>
        <w:rPr>
          <w:rFonts w:ascii="Aptos" w:hAnsi="Aptos"/>
        </w:rPr>
      </w:pPr>
      <w:r w:rsidRPr="00CD468E">
        <w:rPr>
          <w:rFonts w:ascii="Aptos" w:hAnsi="Aptos"/>
        </w:rPr>
        <w:t xml:space="preserve">Often there will not be a perfect solution. Your decision can be different from </w:t>
      </w:r>
      <w:r w:rsidR="004546FB" w:rsidRPr="00CD468E">
        <w:rPr>
          <w:rFonts w:ascii="Aptos" w:hAnsi="Aptos"/>
        </w:rPr>
        <w:t>what</w:t>
      </w:r>
      <w:r w:rsidRPr="00CD468E">
        <w:rPr>
          <w:rFonts w:ascii="Aptos" w:hAnsi="Aptos"/>
        </w:rPr>
        <w:t xml:space="preserve"> another group of people would reach, but it must be an informed and responsible one in your situation.</w:t>
      </w:r>
    </w:p>
    <w:p w14:paraId="0C5331B4" w14:textId="16287BB8" w:rsidR="00EE0FA5" w:rsidRPr="00CD468E" w:rsidRDefault="00E604E5" w:rsidP="00F901D7">
      <w:pPr>
        <w:rPr>
          <w:rFonts w:ascii="Aptos" w:hAnsi="Aptos"/>
          <w:b/>
          <w:bCs/>
          <w:color w:val="E84E1B"/>
        </w:rPr>
      </w:pPr>
      <w:r w:rsidRPr="00CD468E">
        <w:rPr>
          <w:rFonts w:ascii="Aptos" w:hAnsi="Aptos"/>
          <w:b/>
          <w:bCs/>
          <w:color w:val="E84E1B"/>
        </w:rPr>
        <w:t xml:space="preserve">Recommended Action - </w:t>
      </w:r>
      <w:r w:rsidR="00F901D7" w:rsidRPr="00CD468E">
        <w:rPr>
          <w:rFonts w:ascii="Aptos" w:hAnsi="Aptos"/>
          <w:b/>
          <w:bCs/>
          <w:color w:val="E84E1B"/>
        </w:rPr>
        <w:t>Find out more about decision making</w:t>
      </w:r>
    </w:p>
    <w:p w14:paraId="75676A13" w14:textId="68B885FD" w:rsidR="00F901D7" w:rsidRDefault="00297F65" w:rsidP="00F901D7">
      <w:pPr>
        <w:rPr>
          <w:rFonts w:ascii="Aptos" w:hAnsi="Aptos"/>
        </w:rPr>
      </w:pPr>
      <w:r w:rsidRPr="00CD468E">
        <w:rPr>
          <w:rFonts w:ascii="Aptos" w:hAnsi="Aptos"/>
          <w:color w:val="E84E1B"/>
        </w:rPr>
        <w:t>Look at</w:t>
      </w:r>
      <w:r w:rsidR="002E5A6D" w:rsidRPr="00CD468E">
        <w:rPr>
          <w:rFonts w:ascii="Aptos" w:hAnsi="Aptos"/>
          <w:color w:val="E84E1B"/>
        </w:rPr>
        <w:t xml:space="preserve"> the Charity Commission guidance</w:t>
      </w:r>
      <w:r w:rsidR="00F901D7" w:rsidRPr="00CD468E">
        <w:rPr>
          <w:rFonts w:ascii="Aptos" w:hAnsi="Aptos"/>
          <w:color w:val="E84E1B"/>
        </w:rPr>
        <w:t xml:space="preserve"> </w:t>
      </w:r>
      <w:hyperlink r:id="rId24" w:history="1">
        <w:r w:rsidR="00F901D7" w:rsidRPr="00CD468E">
          <w:rPr>
            <w:rStyle w:val="Hyperlink"/>
            <w:rFonts w:ascii="Aptos" w:hAnsi="Aptos" w:cstheme="minorHAnsi"/>
            <w:color w:val="E84E1B"/>
          </w:rPr>
          <w:t>https://www.gov.uk/guidance/making-decisions-at-a-charity</w:t>
        </w:r>
      </w:hyperlink>
      <w:r w:rsidR="00F901D7" w:rsidRPr="00CD468E">
        <w:rPr>
          <w:rFonts w:ascii="Aptos" w:hAnsi="Aptos" w:cstheme="minorHAnsi"/>
          <w:color w:val="E84E1B"/>
        </w:rPr>
        <w:t xml:space="preserve"> </w:t>
      </w:r>
      <w:r w:rsidR="003D5013" w:rsidRPr="00CD468E">
        <w:rPr>
          <w:rFonts w:ascii="Aptos" w:hAnsi="Aptos" w:cstheme="minorHAnsi"/>
          <w:color w:val="E84E1B"/>
        </w:rPr>
        <w:t>or by watch</w:t>
      </w:r>
      <w:r w:rsidRPr="00CD468E">
        <w:rPr>
          <w:rFonts w:ascii="Aptos" w:hAnsi="Aptos" w:cstheme="minorHAnsi"/>
          <w:color w:val="E84E1B"/>
        </w:rPr>
        <w:t xml:space="preserve"> th</w:t>
      </w:r>
      <w:r w:rsidR="003D5013" w:rsidRPr="00CD468E">
        <w:rPr>
          <w:rFonts w:ascii="Aptos" w:hAnsi="Aptos" w:cstheme="minorHAnsi"/>
          <w:color w:val="E84E1B"/>
        </w:rPr>
        <w:t>eir short video</w:t>
      </w:r>
      <w:r w:rsidR="003D5013" w:rsidRPr="00CD468E">
        <w:rPr>
          <w:rFonts w:ascii="Aptos" w:hAnsi="Aptos"/>
          <w:color w:val="E84E1B"/>
        </w:rPr>
        <w:t xml:space="preserve"> </w:t>
      </w:r>
      <w:hyperlink r:id="rId25" w:anchor="making-decisions" w:history="1">
        <w:r w:rsidR="003D5013" w:rsidRPr="00CD468E">
          <w:rPr>
            <w:rStyle w:val="Hyperlink"/>
            <w:rFonts w:ascii="Aptos" w:hAnsi="Aptos"/>
            <w:color w:val="E84E1B"/>
          </w:rPr>
          <w:t>https://www.gov.uk/government/collections/5-minute-guides-for-charity-trustees#making-decisions</w:t>
        </w:r>
      </w:hyperlink>
    </w:p>
    <w:p w14:paraId="23A4E43D" w14:textId="77777777" w:rsidR="00002125" w:rsidRPr="00CD468E" w:rsidRDefault="00002125" w:rsidP="00F901D7">
      <w:pPr>
        <w:rPr>
          <w:rFonts w:ascii="Aptos" w:hAnsi="Aptos"/>
          <w:color w:val="E84E1B"/>
        </w:rPr>
      </w:pPr>
    </w:p>
    <w:p w14:paraId="020DFBA3" w14:textId="1C3BCC07" w:rsidR="0076040E" w:rsidRPr="00CD468E" w:rsidRDefault="0076040E" w:rsidP="0076040E">
      <w:pPr>
        <w:pStyle w:val="Heading2"/>
        <w:rPr>
          <w:rFonts w:ascii="Aptos" w:hAnsi="Aptos"/>
        </w:rPr>
      </w:pPr>
      <w:bookmarkStart w:id="17" w:name="_Toc227931420"/>
      <w:r w:rsidRPr="00CD468E">
        <w:rPr>
          <w:rFonts w:ascii="Aptos" w:hAnsi="Aptos"/>
        </w:rPr>
        <w:t>Finance</w:t>
      </w:r>
      <w:bookmarkEnd w:id="17"/>
    </w:p>
    <w:p w14:paraId="3D0EE383" w14:textId="207BF093" w:rsidR="0009768C" w:rsidRPr="00CD468E" w:rsidRDefault="0009768C" w:rsidP="0009768C">
      <w:pPr>
        <w:rPr>
          <w:rFonts w:ascii="Aptos" w:hAnsi="Aptos"/>
          <w:highlight w:val="green"/>
        </w:rPr>
      </w:pPr>
      <w:r w:rsidRPr="00CD468E">
        <w:rPr>
          <w:rFonts w:ascii="Aptos" w:hAnsi="Aptos"/>
          <w:shd w:val="clear" w:color="auto" w:fill="FFFFFF"/>
        </w:rPr>
        <w:t xml:space="preserve">As a trustee you must take steps to make sure that </w:t>
      </w:r>
      <w:r w:rsidR="00BF16D4" w:rsidRPr="00CD468E">
        <w:rPr>
          <w:rFonts w:ascii="Aptos" w:hAnsi="Aptos"/>
          <w:shd w:val="clear" w:color="auto" w:fill="FFFFFF"/>
        </w:rPr>
        <w:t>Support Cambridgeshire</w:t>
      </w:r>
      <w:r w:rsidR="00156165" w:rsidRPr="00CD468E">
        <w:rPr>
          <w:rFonts w:ascii="Aptos" w:hAnsi="Aptos"/>
          <w:shd w:val="clear" w:color="auto" w:fill="FFFFFF"/>
        </w:rPr>
        <w:t>’s</w:t>
      </w:r>
      <w:r w:rsidRPr="00CD468E">
        <w:rPr>
          <w:rFonts w:ascii="Aptos" w:hAnsi="Aptos"/>
          <w:shd w:val="clear" w:color="auto" w:fill="FFFFFF"/>
        </w:rPr>
        <w:t xml:space="preserve"> money is safe, properly used and accounted for. Every trustee </w:t>
      </w:r>
      <w:r w:rsidR="004546FB" w:rsidRPr="00CD468E">
        <w:rPr>
          <w:rFonts w:ascii="Aptos" w:hAnsi="Aptos"/>
          <w:shd w:val="clear" w:color="auto" w:fill="FFFFFF"/>
        </w:rPr>
        <w:t>must</w:t>
      </w:r>
      <w:r w:rsidRPr="00CD468E">
        <w:rPr>
          <w:rFonts w:ascii="Aptos" w:hAnsi="Aptos"/>
          <w:shd w:val="clear" w:color="auto" w:fill="FFFFFF"/>
        </w:rPr>
        <w:t xml:space="preserve"> </w:t>
      </w:r>
      <w:r w:rsidR="00116C20" w:rsidRPr="00CD468E">
        <w:rPr>
          <w:rFonts w:ascii="Aptos" w:hAnsi="Aptos"/>
          <w:shd w:val="clear" w:color="auto" w:fill="FFFFFF"/>
        </w:rPr>
        <w:t>ensure</w:t>
      </w:r>
      <w:r w:rsidRPr="00CD468E">
        <w:rPr>
          <w:rFonts w:ascii="Aptos" w:hAnsi="Aptos"/>
          <w:shd w:val="clear" w:color="auto" w:fill="FFFFFF"/>
        </w:rPr>
        <w:t xml:space="preserve"> this</w:t>
      </w:r>
      <w:r w:rsidR="00116C20" w:rsidRPr="00CD468E">
        <w:rPr>
          <w:rFonts w:ascii="Aptos" w:hAnsi="Aptos"/>
          <w:shd w:val="clear" w:color="auto" w:fill="FFFFFF"/>
        </w:rPr>
        <w:t xml:space="preserve"> is carried </w:t>
      </w:r>
      <w:proofErr w:type="gramStart"/>
      <w:r w:rsidR="00116C20" w:rsidRPr="00CD468E">
        <w:rPr>
          <w:rFonts w:ascii="Aptos" w:hAnsi="Aptos"/>
          <w:shd w:val="clear" w:color="auto" w:fill="FFFFFF"/>
        </w:rPr>
        <w:t>out</w:t>
      </w:r>
      <w:r w:rsidR="008F04E7" w:rsidRPr="00CD468E">
        <w:rPr>
          <w:rFonts w:ascii="Aptos" w:hAnsi="Aptos"/>
          <w:shd w:val="clear" w:color="auto" w:fill="FFFFFF"/>
        </w:rPr>
        <w:t>,</w:t>
      </w:r>
      <w:proofErr w:type="gramEnd"/>
      <w:r w:rsidR="008F04E7" w:rsidRPr="00CD468E">
        <w:rPr>
          <w:rFonts w:ascii="Aptos" w:hAnsi="Aptos"/>
          <w:shd w:val="clear" w:color="auto" w:fill="FFFFFF"/>
        </w:rPr>
        <w:t xml:space="preserve"> it is a collective responsibility</w:t>
      </w:r>
      <w:r w:rsidR="00A264A9" w:rsidRPr="00CD468E">
        <w:rPr>
          <w:rFonts w:ascii="Aptos" w:hAnsi="Aptos"/>
          <w:shd w:val="clear" w:color="auto" w:fill="FFFFFF"/>
        </w:rPr>
        <w:t xml:space="preserve"> and not just the responsibility of the </w:t>
      </w:r>
      <w:r w:rsidR="002752D3" w:rsidRPr="00CD468E">
        <w:rPr>
          <w:rFonts w:ascii="Aptos" w:hAnsi="Aptos"/>
          <w:shd w:val="clear" w:color="auto" w:fill="FFFFFF"/>
        </w:rPr>
        <w:t>T</w:t>
      </w:r>
      <w:r w:rsidR="00A264A9" w:rsidRPr="00CD468E">
        <w:rPr>
          <w:rFonts w:ascii="Aptos" w:hAnsi="Aptos"/>
          <w:shd w:val="clear" w:color="auto" w:fill="FFFFFF"/>
        </w:rPr>
        <w:t>reasurer.</w:t>
      </w:r>
      <w:r w:rsidRPr="00CD468E">
        <w:rPr>
          <w:rFonts w:ascii="Aptos" w:hAnsi="Aptos"/>
          <w:shd w:val="clear" w:color="auto" w:fill="FFFFFF"/>
        </w:rPr>
        <w:t xml:space="preserve"> Even if your charity has an expert to manage its finances, you are still responsible for overseeing your charity’s money.</w:t>
      </w:r>
      <w:r w:rsidR="00A60857" w:rsidRPr="00CD468E">
        <w:rPr>
          <w:rFonts w:ascii="Aptos" w:hAnsi="Aptos"/>
          <w:shd w:val="clear" w:color="auto" w:fill="FFFFFF"/>
        </w:rPr>
        <w:t xml:space="preserve"> You will need to think about</w:t>
      </w:r>
      <w:r w:rsidR="004546FB" w:rsidRPr="00CD468E">
        <w:rPr>
          <w:rFonts w:ascii="Aptos" w:hAnsi="Aptos"/>
          <w:shd w:val="clear" w:color="auto" w:fill="FFFFFF"/>
        </w:rPr>
        <w:t>:</w:t>
      </w:r>
    </w:p>
    <w:p w14:paraId="5D5F001A" w14:textId="68A734E8" w:rsidR="00643411" w:rsidRPr="00CD468E" w:rsidRDefault="004546FB" w:rsidP="00A60857">
      <w:pPr>
        <w:pStyle w:val="ListParagraph"/>
        <w:numPr>
          <w:ilvl w:val="0"/>
          <w:numId w:val="43"/>
        </w:numPr>
        <w:rPr>
          <w:rFonts w:ascii="Aptos" w:hAnsi="Aptos"/>
        </w:rPr>
      </w:pPr>
      <w:r w:rsidRPr="00CD468E">
        <w:rPr>
          <w:rFonts w:ascii="Aptos" w:hAnsi="Aptos"/>
        </w:rPr>
        <w:t>H</w:t>
      </w:r>
      <w:r w:rsidR="00643411" w:rsidRPr="00CD468E">
        <w:rPr>
          <w:rFonts w:ascii="Aptos" w:hAnsi="Aptos"/>
        </w:rPr>
        <w:t xml:space="preserve">ow much money </w:t>
      </w:r>
      <w:r w:rsidR="00A60857" w:rsidRPr="00CD468E">
        <w:rPr>
          <w:rFonts w:ascii="Aptos" w:hAnsi="Aptos"/>
        </w:rPr>
        <w:t xml:space="preserve">does </w:t>
      </w:r>
      <w:r w:rsidR="00925D31" w:rsidRPr="00CD468E">
        <w:rPr>
          <w:rFonts w:ascii="Aptos" w:hAnsi="Aptos"/>
        </w:rPr>
        <w:t>Support Cambridgeshire</w:t>
      </w:r>
      <w:r w:rsidR="00A60857" w:rsidRPr="00CD468E">
        <w:rPr>
          <w:rFonts w:ascii="Aptos" w:hAnsi="Aptos"/>
        </w:rPr>
        <w:t xml:space="preserve"> have</w:t>
      </w:r>
      <w:r w:rsidR="00DC1B2B" w:rsidRPr="00CD468E">
        <w:rPr>
          <w:rFonts w:ascii="Aptos" w:hAnsi="Aptos"/>
        </w:rPr>
        <w:t xml:space="preserve">, and what is our </w:t>
      </w:r>
      <w:r w:rsidR="00173E22" w:rsidRPr="00CD468E">
        <w:rPr>
          <w:rFonts w:ascii="Aptos" w:hAnsi="Aptos"/>
        </w:rPr>
        <w:t>position regarding having suffi</w:t>
      </w:r>
      <w:r w:rsidR="00D2297E" w:rsidRPr="00CD468E">
        <w:rPr>
          <w:rFonts w:ascii="Aptos" w:hAnsi="Aptos"/>
        </w:rPr>
        <w:t>ci</w:t>
      </w:r>
      <w:r w:rsidR="00173E22" w:rsidRPr="00CD468E">
        <w:rPr>
          <w:rFonts w:ascii="Aptos" w:hAnsi="Aptos"/>
        </w:rPr>
        <w:t>ent resources to meet our commitments</w:t>
      </w:r>
      <w:r w:rsidR="00643411" w:rsidRPr="00CD468E">
        <w:rPr>
          <w:rFonts w:ascii="Aptos" w:hAnsi="Aptos"/>
        </w:rPr>
        <w:t>?</w:t>
      </w:r>
    </w:p>
    <w:p w14:paraId="6EBFF37E" w14:textId="1542B742" w:rsidR="00643411" w:rsidRPr="00CD468E" w:rsidRDefault="004546FB" w:rsidP="00A60857">
      <w:pPr>
        <w:pStyle w:val="ListParagraph"/>
        <w:numPr>
          <w:ilvl w:val="0"/>
          <w:numId w:val="43"/>
        </w:numPr>
        <w:rPr>
          <w:rFonts w:ascii="Aptos" w:hAnsi="Aptos"/>
        </w:rPr>
      </w:pPr>
      <w:r w:rsidRPr="00CD468E">
        <w:rPr>
          <w:rFonts w:ascii="Aptos" w:hAnsi="Aptos"/>
        </w:rPr>
        <w:t>W</w:t>
      </w:r>
      <w:r w:rsidR="00643411" w:rsidRPr="00CD468E">
        <w:rPr>
          <w:rFonts w:ascii="Aptos" w:hAnsi="Aptos"/>
        </w:rPr>
        <w:t xml:space="preserve">here is </w:t>
      </w:r>
      <w:r w:rsidR="00D2297E" w:rsidRPr="00CD468E">
        <w:rPr>
          <w:rFonts w:ascii="Aptos" w:hAnsi="Aptos"/>
        </w:rPr>
        <w:t>money</w:t>
      </w:r>
      <w:r w:rsidR="00643411" w:rsidRPr="00CD468E">
        <w:rPr>
          <w:rFonts w:ascii="Aptos" w:hAnsi="Aptos"/>
        </w:rPr>
        <w:t xml:space="preserve"> held</w:t>
      </w:r>
      <w:r w:rsidR="00D2297E" w:rsidRPr="00CD468E">
        <w:rPr>
          <w:rFonts w:ascii="Aptos" w:hAnsi="Aptos"/>
        </w:rPr>
        <w:t xml:space="preserve"> (and invested)</w:t>
      </w:r>
      <w:r w:rsidR="00643411" w:rsidRPr="00CD468E">
        <w:rPr>
          <w:rFonts w:ascii="Aptos" w:hAnsi="Aptos"/>
        </w:rPr>
        <w:t>?</w:t>
      </w:r>
    </w:p>
    <w:p w14:paraId="5F4AB827" w14:textId="6A8195E9" w:rsidR="00643411" w:rsidRPr="00CD468E" w:rsidRDefault="004546FB" w:rsidP="00A60857">
      <w:pPr>
        <w:pStyle w:val="ListParagraph"/>
        <w:numPr>
          <w:ilvl w:val="0"/>
          <w:numId w:val="43"/>
        </w:numPr>
        <w:rPr>
          <w:rFonts w:ascii="Aptos" w:hAnsi="Aptos"/>
        </w:rPr>
      </w:pPr>
      <w:r w:rsidRPr="00CD468E">
        <w:rPr>
          <w:rFonts w:ascii="Aptos" w:hAnsi="Aptos"/>
        </w:rPr>
        <w:t>W</w:t>
      </w:r>
      <w:r w:rsidR="00643411" w:rsidRPr="00CD468E">
        <w:rPr>
          <w:rFonts w:ascii="Aptos" w:hAnsi="Aptos"/>
        </w:rPr>
        <w:t xml:space="preserve">here does </w:t>
      </w:r>
      <w:r w:rsidR="001920A6" w:rsidRPr="00CD468E">
        <w:rPr>
          <w:rFonts w:ascii="Aptos" w:hAnsi="Aptos"/>
        </w:rPr>
        <w:t>money</w:t>
      </w:r>
      <w:r w:rsidR="00643411" w:rsidRPr="00CD468E">
        <w:rPr>
          <w:rFonts w:ascii="Aptos" w:hAnsi="Aptos"/>
        </w:rPr>
        <w:t xml:space="preserve"> come from and what plans are in place for</w:t>
      </w:r>
      <w:r w:rsidR="00183439" w:rsidRPr="00CD468E">
        <w:rPr>
          <w:rFonts w:ascii="Aptos" w:hAnsi="Aptos"/>
        </w:rPr>
        <w:t xml:space="preserve"> </w:t>
      </w:r>
      <w:r w:rsidR="00643411" w:rsidRPr="00CD468E">
        <w:rPr>
          <w:rFonts w:ascii="Aptos" w:hAnsi="Aptos"/>
        </w:rPr>
        <w:t>spending it?</w:t>
      </w:r>
    </w:p>
    <w:p w14:paraId="0CB6671B" w14:textId="4EE57802" w:rsidR="0078495E" w:rsidRPr="00CD468E" w:rsidRDefault="0078495E" w:rsidP="0068228B">
      <w:pPr>
        <w:pStyle w:val="ListParagraph"/>
        <w:numPr>
          <w:ilvl w:val="0"/>
          <w:numId w:val="41"/>
        </w:numPr>
        <w:rPr>
          <w:rFonts w:ascii="Aptos" w:hAnsi="Aptos"/>
        </w:rPr>
      </w:pPr>
      <w:r w:rsidRPr="00CD468E">
        <w:rPr>
          <w:rFonts w:ascii="Aptos" w:hAnsi="Aptos"/>
        </w:rPr>
        <w:t xml:space="preserve">What are the processes </w:t>
      </w:r>
      <w:r w:rsidR="0068228B" w:rsidRPr="00CD468E">
        <w:rPr>
          <w:rFonts w:ascii="Aptos" w:hAnsi="Aptos"/>
        </w:rPr>
        <w:t>for managing and spending money</w:t>
      </w:r>
      <w:r w:rsidR="001920A6" w:rsidRPr="00CD468E">
        <w:rPr>
          <w:rFonts w:ascii="Aptos" w:hAnsi="Aptos"/>
        </w:rPr>
        <w:t>?</w:t>
      </w:r>
    </w:p>
    <w:p w14:paraId="048D72A2" w14:textId="1839DC29" w:rsidR="0068228B" w:rsidRPr="00CD468E" w:rsidRDefault="0068228B" w:rsidP="000429EB">
      <w:pPr>
        <w:rPr>
          <w:rFonts w:ascii="Aptos" w:hAnsi="Aptos"/>
        </w:rPr>
      </w:pPr>
      <w:r w:rsidRPr="00CD468E">
        <w:rPr>
          <w:rFonts w:ascii="Aptos" w:hAnsi="Aptos"/>
        </w:rPr>
        <w:t>We will provide you separately with</w:t>
      </w:r>
      <w:r w:rsidR="004546FB" w:rsidRPr="00CD468E">
        <w:rPr>
          <w:rFonts w:ascii="Aptos" w:hAnsi="Aptos"/>
        </w:rPr>
        <w:t>:</w:t>
      </w:r>
    </w:p>
    <w:p w14:paraId="6CD2E452" w14:textId="6D766548" w:rsidR="0068228B" w:rsidRPr="00CD468E" w:rsidRDefault="008B458E" w:rsidP="00693E09">
      <w:pPr>
        <w:pStyle w:val="ListParagraph"/>
        <w:numPr>
          <w:ilvl w:val="0"/>
          <w:numId w:val="41"/>
        </w:numPr>
        <w:rPr>
          <w:rFonts w:ascii="Aptos" w:hAnsi="Aptos"/>
        </w:rPr>
      </w:pPr>
      <w:r w:rsidRPr="00CD468E">
        <w:rPr>
          <w:rFonts w:ascii="Aptos" w:hAnsi="Aptos"/>
        </w:rPr>
        <w:t>Annual accounts</w:t>
      </w:r>
    </w:p>
    <w:p w14:paraId="72186819" w14:textId="7A73613D" w:rsidR="008B458E" w:rsidRPr="00CD468E" w:rsidRDefault="008B458E" w:rsidP="00693E09">
      <w:pPr>
        <w:pStyle w:val="ListParagraph"/>
        <w:numPr>
          <w:ilvl w:val="0"/>
          <w:numId w:val="41"/>
        </w:numPr>
        <w:rPr>
          <w:rFonts w:ascii="Aptos" w:hAnsi="Aptos"/>
        </w:rPr>
      </w:pPr>
      <w:r w:rsidRPr="00CD468E">
        <w:rPr>
          <w:rFonts w:ascii="Aptos" w:hAnsi="Aptos"/>
        </w:rPr>
        <w:t>Budgets</w:t>
      </w:r>
    </w:p>
    <w:p w14:paraId="376662F0" w14:textId="70ED7A21" w:rsidR="008B458E" w:rsidRPr="00CD468E" w:rsidRDefault="008B458E" w:rsidP="00693E09">
      <w:pPr>
        <w:pStyle w:val="ListParagraph"/>
        <w:numPr>
          <w:ilvl w:val="0"/>
          <w:numId w:val="41"/>
        </w:numPr>
        <w:rPr>
          <w:rFonts w:ascii="Aptos" w:hAnsi="Aptos"/>
        </w:rPr>
      </w:pPr>
      <w:r w:rsidRPr="00CD468E">
        <w:rPr>
          <w:rFonts w:ascii="Aptos" w:hAnsi="Aptos"/>
        </w:rPr>
        <w:t>Management accounts</w:t>
      </w:r>
    </w:p>
    <w:p w14:paraId="61732D30" w14:textId="261B1D7A" w:rsidR="006C15F0" w:rsidRPr="00CD468E" w:rsidRDefault="006C15F0" w:rsidP="00693E09">
      <w:pPr>
        <w:pStyle w:val="ListParagraph"/>
        <w:numPr>
          <w:ilvl w:val="0"/>
          <w:numId w:val="41"/>
        </w:numPr>
        <w:rPr>
          <w:rFonts w:ascii="Aptos" w:hAnsi="Aptos"/>
        </w:rPr>
      </w:pPr>
      <w:r w:rsidRPr="00CD468E">
        <w:rPr>
          <w:rFonts w:ascii="Aptos" w:hAnsi="Aptos"/>
        </w:rPr>
        <w:t>Financial procedures</w:t>
      </w:r>
    </w:p>
    <w:p w14:paraId="277A56BA" w14:textId="77777777" w:rsidR="00CE652A" w:rsidRPr="00CD468E" w:rsidRDefault="00693E09" w:rsidP="000429EB">
      <w:pPr>
        <w:rPr>
          <w:rFonts w:ascii="Aptos" w:hAnsi="Aptos"/>
          <w:b/>
          <w:bCs/>
          <w:color w:val="E84E1B"/>
        </w:rPr>
      </w:pPr>
      <w:r w:rsidRPr="00CD468E">
        <w:rPr>
          <w:rFonts w:ascii="Aptos" w:hAnsi="Aptos"/>
          <w:b/>
          <w:bCs/>
          <w:color w:val="E84E1B"/>
        </w:rPr>
        <w:t>Recommended Action – Make yourself aware of your responsibilities aroun</w:t>
      </w:r>
      <w:r w:rsidR="00CE652A" w:rsidRPr="00CD468E">
        <w:rPr>
          <w:rFonts w:ascii="Aptos" w:hAnsi="Aptos"/>
          <w:b/>
          <w:bCs/>
          <w:color w:val="E84E1B"/>
        </w:rPr>
        <w:t>d managing finance.</w:t>
      </w:r>
    </w:p>
    <w:p w14:paraId="01B73943" w14:textId="2E4A5B06" w:rsidR="00BE353A" w:rsidRPr="00CD468E" w:rsidRDefault="00CE652A" w:rsidP="000429EB">
      <w:pPr>
        <w:rPr>
          <w:rStyle w:val="Hyperlink"/>
          <w:rFonts w:ascii="Aptos" w:hAnsi="Aptos" w:cstheme="minorHAnsi"/>
          <w:color w:val="E84E1B"/>
        </w:rPr>
      </w:pPr>
      <w:r w:rsidRPr="00CD468E">
        <w:rPr>
          <w:rFonts w:ascii="Aptos" w:hAnsi="Aptos"/>
          <w:color w:val="E84E1B"/>
        </w:rPr>
        <w:lastRenderedPageBreak/>
        <w:t xml:space="preserve">More information </w:t>
      </w:r>
      <w:r w:rsidR="006C4014" w:rsidRPr="00CD468E">
        <w:rPr>
          <w:rFonts w:ascii="Aptos" w:hAnsi="Aptos"/>
          <w:color w:val="E84E1B"/>
        </w:rPr>
        <w:t>and a short video from the Charity Commission</w:t>
      </w:r>
      <w:r w:rsidR="00BE353A" w:rsidRPr="00CD468E">
        <w:rPr>
          <w:rFonts w:ascii="Aptos" w:hAnsi="Aptos"/>
          <w:color w:val="E84E1B"/>
        </w:rPr>
        <w:t xml:space="preserve"> </w:t>
      </w:r>
      <w:hyperlink r:id="rId26" w:history="1">
        <w:r w:rsidR="00BE353A" w:rsidRPr="00CD468E">
          <w:rPr>
            <w:rStyle w:val="Hyperlink"/>
            <w:rFonts w:ascii="Aptos" w:hAnsi="Aptos" w:cstheme="minorHAnsi"/>
            <w:color w:val="E84E1B"/>
          </w:rPr>
          <w:t>https://www.gov.uk/guidance/managing-charity-finances</w:t>
        </w:r>
      </w:hyperlink>
    </w:p>
    <w:p w14:paraId="7592D1CA" w14:textId="0AA1CA95" w:rsidR="007776CD" w:rsidRPr="00CD468E" w:rsidRDefault="009432CF" w:rsidP="009432CF">
      <w:pPr>
        <w:rPr>
          <w:rStyle w:val="Hyperlink"/>
          <w:rFonts w:ascii="Aptos" w:hAnsi="Aptos" w:cstheme="minorHAnsi"/>
          <w:b/>
          <w:bCs/>
          <w:color w:val="E84E1B"/>
          <w:u w:val="none"/>
        </w:rPr>
      </w:pPr>
      <w:r w:rsidRPr="00CD468E">
        <w:rPr>
          <w:rStyle w:val="Hyperlink"/>
          <w:rFonts w:ascii="Aptos" w:hAnsi="Aptos" w:cstheme="minorHAnsi"/>
          <w:b/>
          <w:bCs/>
          <w:color w:val="E84E1B"/>
          <w:u w:val="none"/>
        </w:rPr>
        <w:t xml:space="preserve">Recommended Action </w:t>
      </w:r>
      <w:r w:rsidR="006C15F0" w:rsidRPr="00CD468E">
        <w:rPr>
          <w:rStyle w:val="Hyperlink"/>
          <w:rFonts w:ascii="Aptos" w:hAnsi="Aptos" w:cstheme="minorHAnsi"/>
          <w:b/>
          <w:bCs/>
          <w:color w:val="E84E1B"/>
          <w:u w:val="none"/>
        </w:rPr>
        <w:t>–</w:t>
      </w:r>
      <w:r w:rsidRPr="00CD468E">
        <w:rPr>
          <w:rStyle w:val="Hyperlink"/>
          <w:rFonts w:ascii="Aptos" w:hAnsi="Aptos" w:cstheme="minorHAnsi"/>
          <w:b/>
          <w:bCs/>
          <w:color w:val="E84E1B"/>
          <w:u w:val="none"/>
        </w:rPr>
        <w:t xml:space="preserve"> </w:t>
      </w:r>
      <w:r w:rsidR="006C15F0" w:rsidRPr="00CD468E">
        <w:rPr>
          <w:rStyle w:val="Hyperlink"/>
          <w:rFonts w:ascii="Aptos" w:hAnsi="Aptos" w:cstheme="minorHAnsi"/>
          <w:b/>
          <w:bCs/>
          <w:color w:val="E84E1B"/>
          <w:u w:val="none"/>
        </w:rPr>
        <w:t xml:space="preserve">Read the </w:t>
      </w:r>
      <w:r w:rsidR="00E05A99" w:rsidRPr="00CD468E">
        <w:rPr>
          <w:rStyle w:val="Hyperlink"/>
          <w:rFonts w:ascii="Aptos" w:hAnsi="Aptos" w:cstheme="minorHAnsi"/>
          <w:b/>
          <w:bCs/>
          <w:color w:val="E84E1B"/>
          <w:u w:val="none"/>
        </w:rPr>
        <w:t>Support Cambridgeshire</w:t>
      </w:r>
      <w:r w:rsidR="006C15F0" w:rsidRPr="00CD468E">
        <w:rPr>
          <w:rStyle w:val="Hyperlink"/>
          <w:rFonts w:ascii="Aptos" w:hAnsi="Aptos" w:cstheme="minorHAnsi"/>
          <w:b/>
          <w:bCs/>
          <w:color w:val="E84E1B"/>
          <w:u w:val="none"/>
        </w:rPr>
        <w:t xml:space="preserve"> documents provided</w:t>
      </w:r>
    </w:p>
    <w:p w14:paraId="66A5DFA0" w14:textId="314BFB60" w:rsidR="006C15F0" w:rsidRPr="00CD468E" w:rsidRDefault="00BA5E1F" w:rsidP="009432CF">
      <w:pPr>
        <w:rPr>
          <w:rStyle w:val="Hyperlink"/>
          <w:rFonts w:ascii="Aptos" w:hAnsi="Aptos" w:cstheme="minorHAnsi"/>
          <w:color w:val="E84E1B"/>
          <w:u w:val="none"/>
        </w:rPr>
      </w:pPr>
      <w:r w:rsidRPr="00CD468E">
        <w:rPr>
          <w:rStyle w:val="Hyperlink"/>
          <w:rFonts w:ascii="Aptos" w:hAnsi="Aptos" w:cstheme="minorHAnsi"/>
          <w:color w:val="E84E1B"/>
          <w:u w:val="none"/>
        </w:rPr>
        <w:t xml:space="preserve">If you have any questions please ask the CEO, Finance </w:t>
      </w:r>
      <w:r w:rsidR="00A1292F" w:rsidRPr="00CD468E">
        <w:rPr>
          <w:rStyle w:val="Hyperlink"/>
          <w:rFonts w:ascii="Aptos" w:hAnsi="Aptos" w:cstheme="minorHAnsi"/>
          <w:color w:val="E84E1B"/>
          <w:u w:val="none"/>
        </w:rPr>
        <w:t>Manager</w:t>
      </w:r>
      <w:r w:rsidR="002752D3" w:rsidRPr="00CD468E">
        <w:rPr>
          <w:rStyle w:val="Hyperlink"/>
          <w:rFonts w:ascii="Aptos" w:hAnsi="Aptos" w:cstheme="minorHAnsi"/>
          <w:color w:val="E84E1B"/>
          <w:u w:val="none"/>
        </w:rPr>
        <w:t>,</w:t>
      </w:r>
      <w:r w:rsidRPr="00CD468E">
        <w:rPr>
          <w:rStyle w:val="Hyperlink"/>
          <w:rFonts w:ascii="Aptos" w:hAnsi="Aptos" w:cstheme="minorHAnsi"/>
          <w:color w:val="E84E1B"/>
          <w:u w:val="none"/>
        </w:rPr>
        <w:t xml:space="preserve"> or another trustee. It is important that you understand these documents.</w:t>
      </w:r>
    </w:p>
    <w:p w14:paraId="4EC27590" w14:textId="494D0E51" w:rsidR="002700FF" w:rsidRDefault="002700FF" w:rsidP="009432CF">
      <w:pPr>
        <w:rPr>
          <w:rStyle w:val="Hyperlink"/>
          <w:rFonts w:ascii="Aptos" w:hAnsi="Aptos" w:cstheme="minorHAnsi"/>
          <w:b/>
          <w:bCs/>
          <w:color w:val="auto"/>
          <w:u w:val="none"/>
        </w:rPr>
      </w:pPr>
      <w:r w:rsidRPr="00CD468E">
        <w:rPr>
          <w:rStyle w:val="Hyperlink"/>
          <w:rFonts w:ascii="Aptos" w:hAnsi="Aptos" w:cstheme="minorHAnsi"/>
          <w:b/>
          <w:bCs/>
          <w:color w:val="auto"/>
          <w:u w:val="none"/>
        </w:rPr>
        <w:t xml:space="preserve">We will ask </w:t>
      </w:r>
      <w:r w:rsidR="003912C0" w:rsidRPr="00CD468E">
        <w:rPr>
          <w:rStyle w:val="Hyperlink"/>
          <w:rFonts w:ascii="Aptos" w:hAnsi="Aptos" w:cstheme="minorHAnsi"/>
          <w:b/>
          <w:bCs/>
          <w:color w:val="auto"/>
          <w:u w:val="none"/>
        </w:rPr>
        <w:t xml:space="preserve">selected </w:t>
      </w:r>
      <w:r w:rsidRPr="00CD468E">
        <w:rPr>
          <w:rStyle w:val="Hyperlink"/>
          <w:rFonts w:ascii="Aptos" w:hAnsi="Aptos" w:cstheme="minorHAnsi"/>
          <w:b/>
          <w:bCs/>
          <w:color w:val="auto"/>
          <w:u w:val="none"/>
        </w:rPr>
        <w:t xml:space="preserve">trustees to register with our bank to enable them to </w:t>
      </w:r>
      <w:r w:rsidR="000E59F9" w:rsidRPr="00CD468E">
        <w:rPr>
          <w:rStyle w:val="Hyperlink"/>
          <w:rFonts w:ascii="Aptos" w:hAnsi="Aptos" w:cstheme="minorHAnsi"/>
          <w:b/>
          <w:bCs/>
          <w:color w:val="auto"/>
          <w:u w:val="none"/>
        </w:rPr>
        <w:t xml:space="preserve">authorise payments either online or by cheque. </w:t>
      </w:r>
    </w:p>
    <w:p w14:paraId="07D73AB7" w14:textId="77777777" w:rsidR="00002125" w:rsidRPr="00CD468E" w:rsidRDefault="00002125" w:rsidP="009432CF">
      <w:pPr>
        <w:rPr>
          <w:rFonts w:ascii="Aptos" w:hAnsi="Aptos"/>
          <w:b/>
          <w:bCs/>
          <w:highlight w:val="green"/>
        </w:rPr>
      </w:pPr>
    </w:p>
    <w:p w14:paraId="64035685" w14:textId="472BCB0F" w:rsidR="00814C6C" w:rsidRPr="00CD468E" w:rsidRDefault="00814C6C" w:rsidP="00814C6C">
      <w:pPr>
        <w:pStyle w:val="Heading2"/>
        <w:rPr>
          <w:rFonts w:ascii="Aptos" w:hAnsi="Aptos"/>
        </w:rPr>
      </w:pPr>
      <w:bookmarkStart w:id="18" w:name="_Toc227931421"/>
      <w:r w:rsidRPr="00CD468E">
        <w:rPr>
          <w:rFonts w:ascii="Aptos" w:hAnsi="Aptos"/>
        </w:rPr>
        <w:t>Safeguarding</w:t>
      </w:r>
      <w:bookmarkEnd w:id="18"/>
    </w:p>
    <w:p w14:paraId="0FD31829" w14:textId="7B9263FE" w:rsidR="00C701A2" w:rsidRPr="00CD468E" w:rsidRDefault="00ED17AF" w:rsidP="00ED17AF">
      <w:pPr>
        <w:rPr>
          <w:rFonts w:ascii="Aptos" w:hAnsi="Aptos"/>
        </w:rPr>
      </w:pPr>
      <w:r w:rsidRPr="00CD468E">
        <w:rPr>
          <w:rFonts w:ascii="Aptos" w:hAnsi="Aptos"/>
        </w:rPr>
        <w:t xml:space="preserve">Safeguarding is a priority for all charities, not just those working with groups traditionally considered at risk. </w:t>
      </w:r>
      <w:r w:rsidR="00F44C5C" w:rsidRPr="00CD468E">
        <w:rPr>
          <w:rFonts w:ascii="Aptos" w:hAnsi="Aptos"/>
        </w:rPr>
        <w:t xml:space="preserve">At </w:t>
      </w:r>
      <w:r w:rsidR="009B1782" w:rsidRPr="00CD468E">
        <w:rPr>
          <w:rFonts w:ascii="Aptos" w:hAnsi="Aptos"/>
        </w:rPr>
        <w:t>Support Cambridg</w:t>
      </w:r>
      <w:r w:rsidR="00F5698D" w:rsidRPr="00CD468E">
        <w:rPr>
          <w:rFonts w:ascii="Aptos" w:hAnsi="Aptos"/>
        </w:rPr>
        <w:t>eshire</w:t>
      </w:r>
      <w:r w:rsidR="00F44C5C" w:rsidRPr="00CD468E">
        <w:rPr>
          <w:rFonts w:ascii="Aptos" w:hAnsi="Aptos"/>
        </w:rPr>
        <w:t xml:space="preserve"> this is not a big area of concern as we do not work with many young people or vulnerable adul</w:t>
      </w:r>
      <w:r w:rsidR="00B432B3" w:rsidRPr="00CD468E">
        <w:rPr>
          <w:rFonts w:ascii="Aptos" w:hAnsi="Aptos"/>
        </w:rPr>
        <w:t>ts. That said we do have some contact through our Volunteering for All work</w:t>
      </w:r>
      <w:r w:rsidR="00C701A2" w:rsidRPr="00CD468E">
        <w:rPr>
          <w:rFonts w:ascii="Aptos" w:hAnsi="Aptos"/>
        </w:rPr>
        <w:t xml:space="preserve">. </w:t>
      </w:r>
    </w:p>
    <w:p w14:paraId="4283759A" w14:textId="609308F2" w:rsidR="007639B0" w:rsidRPr="00CD468E" w:rsidRDefault="00C701A2" w:rsidP="00ED17AF">
      <w:pPr>
        <w:rPr>
          <w:rFonts w:ascii="Aptos" w:hAnsi="Aptos" w:cstheme="minorHAnsi"/>
          <w:b/>
          <w:bCs/>
          <w:color w:val="E84E1B"/>
        </w:rPr>
      </w:pPr>
      <w:r w:rsidRPr="00CD468E">
        <w:rPr>
          <w:rFonts w:ascii="Aptos" w:hAnsi="Aptos" w:cstheme="minorHAnsi"/>
          <w:b/>
          <w:bCs/>
          <w:color w:val="E84E1B"/>
        </w:rPr>
        <w:t xml:space="preserve">Recommended Action – Make yourself familiar with </w:t>
      </w:r>
      <w:r w:rsidR="007639B0" w:rsidRPr="00CD468E">
        <w:rPr>
          <w:rFonts w:ascii="Aptos" w:hAnsi="Aptos" w:cstheme="minorHAnsi"/>
          <w:b/>
          <w:bCs/>
          <w:color w:val="E84E1B"/>
        </w:rPr>
        <w:t>your safeguarding duty</w:t>
      </w:r>
    </w:p>
    <w:p w14:paraId="573B1B26" w14:textId="2BDF950F" w:rsidR="00ED17AF" w:rsidRPr="00CD468E" w:rsidRDefault="007639B0" w:rsidP="00ED17AF">
      <w:pPr>
        <w:rPr>
          <w:rFonts w:ascii="Aptos" w:hAnsi="Aptos" w:cstheme="minorHAnsi"/>
          <w:color w:val="E84E1B"/>
        </w:rPr>
      </w:pPr>
      <w:r w:rsidRPr="00CD468E">
        <w:rPr>
          <w:rFonts w:ascii="Aptos" w:hAnsi="Aptos" w:cstheme="minorHAnsi"/>
          <w:color w:val="E84E1B"/>
        </w:rPr>
        <w:t>More information and a short video from the Charity Commission</w:t>
      </w:r>
      <w:r w:rsidR="00ED17AF" w:rsidRPr="00CD468E">
        <w:rPr>
          <w:rFonts w:ascii="Aptos" w:hAnsi="Aptos" w:cstheme="minorHAnsi"/>
          <w:color w:val="E84E1B"/>
        </w:rPr>
        <w:t xml:space="preserve"> </w:t>
      </w:r>
      <w:hyperlink r:id="rId27" w:history="1">
        <w:r w:rsidR="00ED17AF" w:rsidRPr="00CD468E">
          <w:rPr>
            <w:rStyle w:val="Hyperlink"/>
            <w:rFonts w:ascii="Aptos" w:hAnsi="Aptos" w:cstheme="minorHAnsi"/>
            <w:color w:val="E84E1B"/>
          </w:rPr>
          <w:t>https://www.gov.uk/guidance/safeguarding-duties-for-charity-trustees</w:t>
        </w:r>
      </w:hyperlink>
      <w:r w:rsidR="00ED17AF" w:rsidRPr="00CD468E">
        <w:rPr>
          <w:rFonts w:ascii="Aptos" w:hAnsi="Aptos" w:cstheme="minorHAnsi"/>
          <w:color w:val="E84E1B"/>
        </w:rPr>
        <w:t xml:space="preserve"> </w:t>
      </w:r>
      <w:r w:rsidR="00F74D6F" w:rsidRPr="00CD468E">
        <w:rPr>
          <w:rFonts w:ascii="Aptos" w:hAnsi="Aptos" w:cstheme="minorHAnsi"/>
          <w:color w:val="E84E1B"/>
        </w:rPr>
        <w:t xml:space="preserve">and </w:t>
      </w:r>
      <w:hyperlink r:id="rId28" w:history="1">
        <w:r w:rsidR="00E5510B" w:rsidRPr="00CD468E">
          <w:rPr>
            <w:rStyle w:val="Hyperlink"/>
            <w:rFonts w:ascii="Aptos" w:hAnsi="Aptos" w:cstheme="minorHAnsi"/>
            <w:color w:val="E84E1B"/>
          </w:rPr>
          <w:t>https://www.gov.uk/guidance/safeguarding-for-charities-and-trustees</w:t>
        </w:r>
      </w:hyperlink>
      <w:r w:rsidR="00E5510B" w:rsidRPr="00CD468E">
        <w:rPr>
          <w:rFonts w:ascii="Aptos" w:hAnsi="Aptos" w:cstheme="minorHAnsi"/>
          <w:color w:val="E84E1B"/>
        </w:rPr>
        <w:t xml:space="preserve"> </w:t>
      </w:r>
    </w:p>
    <w:p w14:paraId="7619CF85" w14:textId="3FD5E427" w:rsidR="00ED17AF" w:rsidRPr="00CD468E" w:rsidRDefault="005179E9" w:rsidP="00ED17AF">
      <w:pPr>
        <w:rPr>
          <w:rFonts w:ascii="Aptos" w:hAnsi="Aptos" w:cstheme="minorHAnsi"/>
          <w:b/>
          <w:bCs/>
          <w:color w:val="E84E1B"/>
        </w:rPr>
      </w:pPr>
      <w:r w:rsidRPr="00CD468E">
        <w:rPr>
          <w:rFonts w:ascii="Aptos" w:hAnsi="Aptos" w:cstheme="minorHAnsi"/>
          <w:b/>
          <w:bCs/>
          <w:color w:val="E84E1B"/>
        </w:rPr>
        <w:t xml:space="preserve">Recommended Action – Read the </w:t>
      </w:r>
      <w:r w:rsidR="00F5698D" w:rsidRPr="00CD468E">
        <w:rPr>
          <w:rFonts w:ascii="Aptos" w:hAnsi="Aptos" w:cstheme="minorHAnsi"/>
          <w:b/>
          <w:bCs/>
          <w:color w:val="E84E1B"/>
        </w:rPr>
        <w:t>Support Cambridgeshire</w:t>
      </w:r>
      <w:r w:rsidRPr="00CD468E">
        <w:rPr>
          <w:rFonts w:ascii="Aptos" w:hAnsi="Aptos" w:cstheme="minorHAnsi"/>
          <w:b/>
          <w:bCs/>
          <w:color w:val="E84E1B"/>
        </w:rPr>
        <w:t xml:space="preserve"> safeguarding policy</w:t>
      </w:r>
    </w:p>
    <w:p w14:paraId="32AFAD23" w14:textId="1826B49C" w:rsidR="005179E9" w:rsidRDefault="005179E9" w:rsidP="00ED17AF">
      <w:pPr>
        <w:rPr>
          <w:rFonts w:ascii="Aptos" w:hAnsi="Aptos" w:cstheme="minorHAnsi"/>
          <w:color w:val="E84E1B"/>
        </w:rPr>
      </w:pPr>
      <w:r w:rsidRPr="00CD468E">
        <w:rPr>
          <w:rFonts w:ascii="Aptos" w:hAnsi="Aptos" w:cstheme="minorHAnsi"/>
          <w:color w:val="E84E1B"/>
        </w:rPr>
        <w:t>This will be provided separately, please ask the CEO if you have any questions.</w:t>
      </w:r>
    </w:p>
    <w:p w14:paraId="45A92C94" w14:textId="77777777" w:rsidR="00002125" w:rsidRPr="00CD468E" w:rsidRDefault="00002125" w:rsidP="00ED17AF">
      <w:pPr>
        <w:rPr>
          <w:rFonts w:ascii="Aptos" w:hAnsi="Aptos" w:cstheme="minorHAnsi"/>
          <w:color w:val="E84E1B"/>
        </w:rPr>
      </w:pPr>
    </w:p>
    <w:p w14:paraId="37CAC55B" w14:textId="19CF9145" w:rsidR="00855560" w:rsidRPr="00CD468E" w:rsidRDefault="00855560" w:rsidP="00EC617A">
      <w:pPr>
        <w:pStyle w:val="Heading1"/>
        <w:rPr>
          <w:rFonts w:ascii="Aptos" w:hAnsi="Aptos"/>
        </w:rPr>
      </w:pPr>
      <w:bookmarkStart w:id="19" w:name="_Toc227931422"/>
      <w:r w:rsidRPr="00CD468E">
        <w:rPr>
          <w:rFonts w:ascii="Aptos" w:hAnsi="Aptos"/>
        </w:rPr>
        <w:t>Conflict of interest</w:t>
      </w:r>
      <w:bookmarkEnd w:id="19"/>
    </w:p>
    <w:p w14:paraId="5490AD2E" w14:textId="5AD398ED" w:rsidR="0042704B" w:rsidRPr="00CD468E" w:rsidRDefault="0042704B" w:rsidP="0042704B">
      <w:pPr>
        <w:rPr>
          <w:rFonts w:ascii="Aptos" w:hAnsi="Aptos"/>
        </w:rPr>
      </w:pPr>
      <w:r w:rsidRPr="00CD468E">
        <w:rPr>
          <w:rFonts w:ascii="Aptos" w:hAnsi="Aptos"/>
        </w:rPr>
        <w:t>All trustees must act, and be seen to act, in the best interest of the charity and not for their own private interest or gain. There may be situations where trustees</w:t>
      </w:r>
      <w:r w:rsidR="002752D3" w:rsidRPr="00CD468E">
        <w:rPr>
          <w:rFonts w:ascii="Aptos" w:hAnsi="Aptos"/>
        </w:rPr>
        <w:t>’</w:t>
      </w:r>
      <w:r w:rsidRPr="00CD468E">
        <w:rPr>
          <w:rFonts w:ascii="Aptos" w:hAnsi="Aptos"/>
        </w:rPr>
        <w:t xml:space="preserve"> own interests and the interest of the charity arise simultaneously or appear to clash. </w:t>
      </w:r>
      <w:r w:rsidR="00DD459D" w:rsidRPr="00CD468E">
        <w:rPr>
          <w:rFonts w:ascii="Aptos" w:hAnsi="Aptos"/>
        </w:rPr>
        <w:t>Support Cambridgeshire</w:t>
      </w:r>
      <w:r w:rsidR="00CC0FA2" w:rsidRPr="00CD468E">
        <w:rPr>
          <w:rFonts w:ascii="Aptos" w:hAnsi="Aptos"/>
        </w:rPr>
        <w:t xml:space="preserve"> has a </w:t>
      </w:r>
      <w:proofErr w:type="gramStart"/>
      <w:r w:rsidR="00CC0FA2" w:rsidRPr="00CD468E">
        <w:rPr>
          <w:rFonts w:ascii="Aptos" w:hAnsi="Aptos"/>
        </w:rPr>
        <w:t>Conflict of Interest</w:t>
      </w:r>
      <w:proofErr w:type="gramEnd"/>
      <w:r w:rsidR="00CC0FA2" w:rsidRPr="00CD468E">
        <w:rPr>
          <w:rFonts w:ascii="Aptos" w:hAnsi="Aptos"/>
        </w:rPr>
        <w:t xml:space="preserve"> policy that </w:t>
      </w:r>
      <w:r w:rsidR="002752D3" w:rsidRPr="00CD468E">
        <w:rPr>
          <w:rFonts w:ascii="Aptos" w:hAnsi="Aptos"/>
        </w:rPr>
        <w:t>will be</w:t>
      </w:r>
      <w:r w:rsidR="003256EA" w:rsidRPr="00CD468E">
        <w:rPr>
          <w:rFonts w:ascii="Aptos" w:hAnsi="Aptos"/>
        </w:rPr>
        <w:t xml:space="preserve"> </w:t>
      </w:r>
      <w:r w:rsidR="00596703" w:rsidRPr="00CD468E">
        <w:rPr>
          <w:rFonts w:ascii="Aptos" w:hAnsi="Aptos"/>
        </w:rPr>
        <w:t>shared separately</w:t>
      </w:r>
      <w:r w:rsidR="003B13C4" w:rsidRPr="00CD468E">
        <w:rPr>
          <w:rFonts w:ascii="Aptos" w:hAnsi="Aptos"/>
        </w:rPr>
        <w:t>. Trustees</w:t>
      </w:r>
      <w:r w:rsidR="00604CB5" w:rsidRPr="00CD468E">
        <w:rPr>
          <w:rFonts w:ascii="Aptos" w:hAnsi="Aptos"/>
        </w:rPr>
        <w:t xml:space="preserve"> will need to read this</w:t>
      </w:r>
      <w:r w:rsidR="00596703" w:rsidRPr="00CD468E">
        <w:rPr>
          <w:rFonts w:ascii="Aptos" w:hAnsi="Aptos"/>
        </w:rPr>
        <w:t xml:space="preserve"> and then sign an (annual) </w:t>
      </w:r>
      <w:r w:rsidR="004C3EB4" w:rsidRPr="00CD468E">
        <w:rPr>
          <w:rFonts w:ascii="Aptos" w:hAnsi="Aptos"/>
        </w:rPr>
        <w:t>de</w:t>
      </w:r>
      <w:r w:rsidR="771DCBB8" w:rsidRPr="00CD468E">
        <w:rPr>
          <w:rFonts w:ascii="Aptos" w:hAnsi="Aptos"/>
        </w:rPr>
        <w:t>c</w:t>
      </w:r>
      <w:r w:rsidR="004C3EB4" w:rsidRPr="00CD468E">
        <w:rPr>
          <w:rFonts w:ascii="Aptos" w:hAnsi="Aptos"/>
        </w:rPr>
        <w:t>la</w:t>
      </w:r>
      <w:r w:rsidR="62977400" w:rsidRPr="00CD468E">
        <w:rPr>
          <w:rFonts w:ascii="Aptos" w:hAnsi="Aptos"/>
        </w:rPr>
        <w:t>ra</w:t>
      </w:r>
      <w:r w:rsidR="004C3EB4" w:rsidRPr="00CD468E">
        <w:rPr>
          <w:rFonts w:ascii="Aptos" w:hAnsi="Aptos"/>
        </w:rPr>
        <w:t>tion</w:t>
      </w:r>
      <w:r w:rsidR="00596703" w:rsidRPr="00CD468E">
        <w:rPr>
          <w:rFonts w:ascii="Aptos" w:hAnsi="Aptos"/>
        </w:rPr>
        <w:t xml:space="preserve"> o</w:t>
      </w:r>
      <w:r w:rsidR="004C3EB4" w:rsidRPr="00CD468E">
        <w:rPr>
          <w:rFonts w:ascii="Aptos" w:hAnsi="Aptos"/>
        </w:rPr>
        <w:t>f interest.</w:t>
      </w:r>
    </w:p>
    <w:p w14:paraId="6C14BF69" w14:textId="5B36FAE0" w:rsidR="00E17E82" w:rsidRPr="00CD468E" w:rsidRDefault="002633BB" w:rsidP="0047702C">
      <w:pPr>
        <w:rPr>
          <w:rFonts w:ascii="Aptos" w:hAnsi="Aptos"/>
          <w:b/>
          <w:bCs/>
          <w:color w:val="E84E1B"/>
        </w:rPr>
      </w:pPr>
      <w:r w:rsidRPr="00CD468E">
        <w:rPr>
          <w:rFonts w:ascii="Aptos" w:hAnsi="Aptos"/>
          <w:b/>
          <w:bCs/>
          <w:color w:val="E84E1B"/>
        </w:rPr>
        <w:t xml:space="preserve">Recommended Action - </w:t>
      </w:r>
      <w:r w:rsidR="001531CE" w:rsidRPr="00CD468E">
        <w:rPr>
          <w:rFonts w:ascii="Aptos" w:hAnsi="Aptos"/>
          <w:b/>
          <w:bCs/>
          <w:color w:val="E84E1B"/>
        </w:rPr>
        <w:t xml:space="preserve">Find out more about conflicts of </w:t>
      </w:r>
      <w:r w:rsidR="002752D3" w:rsidRPr="00CD468E">
        <w:rPr>
          <w:rFonts w:ascii="Aptos" w:hAnsi="Aptos"/>
          <w:b/>
          <w:bCs/>
          <w:color w:val="E84E1B"/>
        </w:rPr>
        <w:t>i</w:t>
      </w:r>
      <w:r w:rsidR="001531CE" w:rsidRPr="00CD468E">
        <w:rPr>
          <w:rFonts w:ascii="Aptos" w:hAnsi="Aptos"/>
          <w:b/>
          <w:bCs/>
          <w:color w:val="E84E1B"/>
        </w:rPr>
        <w:t>nterest</w:t>
      </w:r>
      <w:r w:rsidR="0047702C" w:rsidRPr="00CD468E">
        <w:rPr>
          <w:rFonts w:ascii="Aptos" w:hAnsi="Aptos"/>
          <w:b/>
          <w:bCs/>
          <w:color w:val="E84E1B"/>
        </w:rPr>
        <w:t>s</w:t>
      </w:r>
    </w:p>
    <w:p w14:paraId="63530E52" w14:textId="05E7928D" w:rsidR="001531CE" w:rsidRDefault="00E17E82" w:rsidP="0047702C">
      <w:pPr>
        <w:rPr>
          <w:rFonts w:ascii="Aptos" w:hAnsi="Aptos" w:cstheme="minorHAnsi"/>
        </w:rPr>
      </w:pPr>
      <w:r w:rsidRPr="00CD468E">
        <w:rPr>
          <w:rFonts w:ascii="Aptos" w:hAnsi="Aptos"/>
          <w:color w:val="E84E1B"/>
        </w:rPr>
        <w:t xml:space="preserve">Read </w:t>
      </w:r>
      <w:r w:rsidR="0047702C" w:rsidRPr="00CD468E">
        <w:rPr>
          <w:rFonts w:ascii="Aptos" w:hAnsi="Aptos"/>
          <w:color w:val="E84E1B"/>
        </w:rPr>
        <w:t xml:space="preserve">the </w:t>
      </w:r>
      <w:r w:rsidR="001531CE" w:rsidRPr="00CD468E">
        <w:rPr>
          <w:rFonts w:ascii="Aptos" w:hAnsi="Aptos" w:cstheme="minorHAnsi"/>
          <w:color w:val="E84E1B"/>
        </w:rPr>
        <w:t>Charity commission</w:t>
      </w:r>
      <w:r w:rsidR="00A57419" w:rsidRPr="00CD468E">
        <w:rPr>
          <w:rFonts w:ascii="Aptos" w:hAnsi="Aptos" w:cstheme="minorHAnsi"/>
          <w:color w:val="E84E1B"/>
        </w:rPr>
        <w:t xml:space="preserve"> guidance </w:t>
      </w:r>
      <w:r w:rsidR="0047702C" w:rsidRPr="00CD468E">
        <w:rPr>
          <w:rFonts w:ascii="Aptos" w:hAnsi="Aptos" w:cstheme="minorHAnsi"/>
          <w:color w:val="E84E1B"/>
        </w:rPr>
        <w:t xml:space="preserve">and video </w:t>
      </w:r>
      <w:hyperlink r:id="rId29" w:history="1">
        <w:r w:rsidR="0047702C" w:rsidRPr="00CD468E">
          <w:rPr>
            <w:rStyle w:val="Hyperlink"/>
            <w:rFonts w:ascii="Aptos" w:hAnsi="Aptos" w:cstheme="minorHAnsi"/>
            <w:color w:val="E84E1B"/>
          </w:rPr>
          <w:t>https://www.gov.uk/guidance/managing-conflicts-of-interest-in-a-charity</w:t>
        </w:r>
      </w:hyperlink>
      <w:r w:rsidR="001531CE" w:rsidRPr="00CD468E">
        <w:rPr>
          <w:rFonts w:ascii="Aptos" w:hAnsi="Aptos" w:cstheme="minorHAnsi"/>
        </w:rPr>
        <w:t xml:space="preserve"> </w:t>
      </w:r>
    </w:p>
    <w:p w14:paraId="1B710095" w14:textId="77777777" w:rsidR="00002125" w:rsidRPr="00CD468E" w:rsidRDefault="00002125" w:rsidP="0047702C">
      <w:pPr>
        <w:rPr>
          <w:rFonts w:ascii="Aptos" w:hAnsi="Aptos" w:cstheme="minorHAnsi"/>
        </w:rPr>
      </w:pPr>
    </w:p>
    <w:p w14:paraId="100A554A" w14:textId="77777777" w:rsidR="00960D88" w:rsidRPr="00CD468E" w:rsidRDefault="00960D88" w:rsidP="00960D88">
      <w:pPr>
        <w:pStyle w:val="Heading1"/>
        <w:rPr>
          <w:rFonts w:ascii="Aptos" w:hAnsi="Aptos"/>
          <w:lang w:val="en-US"/>
        </w:rPr>
      </w:pPr>
      <w:bookmarkStart w:id="20" w:name="_Toc227931423"/>
      <w:r w:rsidRPr="00CD468E">
        <w:rPr>
          <w:rFonts w:ascii="Aptos" w:hAnsi="Aptos"/>
          <w:lang w:val="en-US"/>
        </w:rPr>
        <w:lastRenderedPageBreak/>
        <w:t>Code of Conduct</w:t>
      </w:r>
      <w:bookmarkEnd w:id="20"/>
    </w:p>
    <w:p w14:paraId="793B193A" w14:textId="77777777" w:rsidR="00CF16B4" w:rsidRPr="00CD468E" w:rsidRDefault="00CF16B4">
      <w:pPr>
        <w:rPr>
          <w:rFonts w:ascii="Aptos" w:hAnsi="Aptos"/>
          <w:kern w:val="2"/>
          <w14:ligatures w14:val="standardContextual"/>
        </w:rPr>
      </w:pPr>
      <w:r w:rsidRPr="00CD468E">
        <w:rPr>
          <w:rFonts w:ascii="Aptos" w:hAnsi="Aptos"/>
          <w:lang w:val="en-US"/>
        </w:rPr>
        <w:t>Those who serve on the board of trustees of a charity have responsibilities both under company law as directors and under charity law as trustees. As part of this, each trustee is asked to agree to abide by the Code of Conduct which is set out in appendix 1.</w:t>
      </w:r>
    </w:p>
    <w:p w14:paraId="582976E2" w14:textId="72E7DD0E" w:rsidR="0028260E" w:rsidRPr="00CD468E" w:rsidRDefault="0028260E" w:rsidP="00BF7916">
      <w:pPr>
        <w:pStyle w:val="Heading1"/>
        <w:rPr>
          <w:rFonts w:ascii="Aptos" w:hAnsi="Aptos"/>
        </w:rPr>
      </w:pPr>
      <w:bookmarkStart w:id="21" w:name="_Toc227931424"/>
      <w:r w:rsidRPr="00CD468E">
        <w:rPr>
          <w:rFonts w:ascii="Aptos" w:hAnsi="Aptos"/>
        </w:rPr>
        <w:t>Staff</w:t>
      </w:r>
      <w:bookmarkEnd w:id="21"/>
    </w:p>
    <w:p w14:paraId="21F0C738" w14:textId="66BD27C5" w:rsidR="000D752D" w:rsidRPr="00CD468E" w:rsidRDefault="000D752D" w:rsidP="000D752D">
      <w:pPr>
        <w:rPr>
          <w:rFonts w:ascii="Aptos" w:hAnsi="Aptos"/>
        </w:rPr>
      </w:pPr>
      <w:r w:rsidRPr="00CD468E">
        <w:rPr>
          <w:rFonts w:ascii="Aptos" w:hAnsi="Aptos"/>
        </w:rPr>
        <w:t>The organisation is led by the CEO and has a</w:t>
      </w:r>
      <w:r w:rsidR="004038EE" w:rsidRPr="00CD468E">
        <w:rPr>
          <w:rFonts w:ascii="Aptos" w:hAnsi="Aptos"/>
        </w:rPr>
        <w:t xml:space="preserve"> </w:t>
      </w:r>
      <w:r w:rsidRPr="00CD468E">
        <w:rPr>
          <w:rFonts w:ascii="Aptos" w:hAnsi="Aptos"/>
        </w:rPr>
        <w:t xml:space="preserve">team of staff. The staff are responsible for the day to day running of the organisation and </w:t>
      </w:r>
      <w:r w:rsidR="001C5D91" w:rsidRPr="00CD468E">
        <w:rPr>
          <w:rFonts w:ascii="Aptos" w:hAnsi="Aptos"/>
        </w:rPr>
        <w:t>the delivery of services.</w:t>
      </w:r>
      <w:r w:rsidR="00FA46D5" w:rsidRPr="00CD468E">
        <w:rPr>
          <w:rFonts w:ascii="Aptos" w:hAnsi="Aptos"/>
        </w:rPr>
        <w:t xml:space="preserve"> The current staff structure</w:t>
      </w:r>
      <w:r w:rsidR="00E567B0" w:rsidRPr="00CD468E">
        <w:rPr>
          <w:rFonts w:ascii="Aptos" w:hAnsi="Aptos"/>
        </w:rPr>
        <w:t xml:space="preserve"> and contact details are available </w:t>
      </w:r>
      <w:r w:rsidR="00F52250" w:rsidRPr="00CD468E">
        <w:rPr>
          <w:rFonts w:ascii="Aptos" w:hAnsi="Aptos"/>
        </w:rPr>
        <w:t xml:space="preserve">as a separate document. </w:t>
      </w:r>
      <w:r w:rsidR="002E065D" w:rsidRPr="00CD468E">
        <w:rPr>
          <w:rFonts w:ascii="Aptos" w:hAnsi="Aptos"/>
        </w:rPr>
        <w:t>Support Cambridgeshire</w:t>
      </w:r>
      <w:r w:rsidR="00F52250" w:rsidRPr="00CD468E">
        <w:rPr>
          <w:rFonts w:ascii="Aptos" w:hAnsi="Aptos"/>
        </w:rPr>
        <w:t xml:space="preserve"> also works with a small number of volunteers as well as </w:t>
      </w:r>
      <w:r w:rsidR="00E30A3E" w:rsidRPr="00CD468E">
        <w:rPr>
          <w:rFonts w:ascii="Aptos" w:hAnsi="Aptos"/>
        </w:rPr>
        <w:t xml:space="preserve">occasional freelancers and </w:t>
      </w:r>
      <w:r w:rsidR="00101E1F" w:rsidRPr="00CD468E">
        <w:rPr>
          <w:rFonts w:ascii="Aptos" w:hAnsi="Aptos"/>
        </w:rPr>
        <w:t xml:space="preserve">external </w:t>
      </w:r>
      <w:r w:rsidR="00E30A3E" w:rsidRPr="00CD468E">
        <w:rPr>
          <w:rFonts w:ascii="Aptos" w:hAnsi="Aptos"/>
        </w:rPr>
        <w:t>trainers.</w:t>
      </w:r>
    </w:p>
    <w:p w14:paraId="04EF0B37" w14:textId="0D6B7E7C" w:rsidR="00E30A3E" w:rsidRPr="00CD468E" w:rsidRDefault="00E30A3E" w:rsidP="000D752D">
      <w:pPr>
        <w:rPr>
          <w:rStyle w:val="Strong"/>
          <w:rFonts w:ascii="Aptos" w:hAnsi="Aptos"/>
          <w:color w:val="3C8D35"/>
        </w:rPr>
      </w:pPr>
      <w:r w:rsidRPr="00CD468E">
        <w:rPr>
          <w:rStyle w:val="Strong"/>
          <w:rFonts w:ascii="Aptos" w:hAnsi="Aptos"/>
          <w:color w:val="3C8D35"/>
        </w:rPr>
        <w:t>Suggested action – contact the staff team</w:t>
      </w:r>
    </w:p>
    <w:p w14:paraId="08DC1B67" w14:textId="5BDF48FA" w:rsidR="002E48AC" w:rsidRDefault="002E48AC" w:rsidP="000D752D">
      <w:pPr>
        <w:rPr>
          <w:rFonts w:ascii="Aptos" w:hAnsi="Aptos"/>
          <w:color w:val="3C8D35"/>
        </w:rPr>
      </w:pPr>
      <w:r w:rsidRPr="00CD468E">
        <w:rPr>
          <w:rFonts w:ascii="Aptos" w:hAnsi="Aptos"/>
          <w:color w:val="3C8D35"/>
        </w:rPr>
        <w:t xml:space="preserve">The team would be happy to chat through what </w:t>
      </w:r>
      <w:r w:rsidR="002752D3" w:rsidRPr="00CD468E">
        <w:rPr>
          <w:rFonts w:ascii="Aptos" w:hAnsi="Aptos"/>
          <w:color w:val="3C8D35"/>
        </w:rPr>
        <w:t>their</w:t>
      </w:r>
      <w:r w:rsidRPr="00CD468E">
        <w:rPr>
          <w:rFonts w:ascii="Aptos" w:hAnsi="Aptos"/>
          <w:color w:val="3C8D35"/>
        </w:rPr>
        <w:t xml:space="preserve"> role is. </w:t>
      </w:r>
      <w:r w:rsidR="00112F02" w:rsidRPr="00CD468E">
        <w:rPr>
          <w:rFonts w:ascii="Aptos" w:hAnsi="Aptos"/>
          <w:color w:val="3C8D35"/>
        </w:rPr>
        <w:t xml:space="preserve">If you could initially </w:t>
      </w:r>
      <w:r w:rsidR="00565D11" w:rsidRPr="00CD468E">
        <w:rPr>
          <w:rFonts w:ascii="Aptos" w:hAnsi="Aptos"/>
          <w:color w:val="3C8D35"/>
        </w:rPr>
        <w:t xml:space="preserve">contact the </w:t>
      </w:r>
      <w:r w:rsidR="008C41E6" w:rsidRPr="00CD468E">
        <w:rPr>
          <w:rFonts w:ascii="Aptos" w:hAnsi="Aptos"/>
          <w:color w:val="3C8D35"/>
        </w:rPr>
        <w:t>CEO,</w:t>
      </w:r>
      <w:r w:rsidR="00565D11" w:rsidRPr="00CD468E">
        <w:rPr>
          <w:rFonts w:ascii="Aptos" w:hAnsi="Aptos"/>
          <w:color w:val="3C8D35"/>
        </w:rPr>
        <w:t xml:space="preserve"> they will put you in contact with the staff team as this allows us to ensure that no one person is </w:t>
      </w:r>
      <w:r w:rsidR="008C41E6" w:rsidRPr="00CD468E">
        <w:rPr>
          <w:rFonts w:ascii="Aptos" w:hAnsi="Aptos"/>
          <w:color w:val="3C8D35"/>
        </w:rPr>
        <w:t xml:space="preserve">overloaded with requests. </w:t>
      </w:r>
    </w:p>
    <w:p w14:paraId="4527A847" w14:textId="77777777" w:rsidR="00002125" w:rsidRPr="00CD468E" w:rsidRDefault="00002125" w:rsidP="000D752D">
      <w:pPr>
        <w:rPr>
          <w:rFonts w:ascii="Aptos" w:hAnsi="Aptos"/>
          <w:color w:val="3C8D35"/>
        </w:rPr>
      </w:pPr>
    </w:p>
    <w:p w14:paraId="556C9C10" w14:textId="51BBBF92" w:rsidR="00D277B6" w:rsidRPr="00CD468E" w:rsidRDefault="00D277B6" w:rsidP="00D277B6">
      <w:pPr>
        <w:pStyle w:val="Heading1"/>
        <w:rPr>
          <w:rFonts w:ascii="Aptos" w:hAnsi="Aptos"/>
          <w:lang w:val="en-US"/>
        </w:rPr>
      </w:pPr>
      <w:bookmarkStart w:id="22" w:name="_Toc227931425"/>
      <w:r w:rsidRPr="00CD468E">
        <w:rPr>
          <w:rFonts w:ascii="Aptos" w:hAnsi="Aptos"/>
          <w:lang w:val="en-US"/>
        </w:rPr>
        <w:t>Meetings</w:t>
      </w:r>
      <w:bookmarkEnd w:id="22"/>
    </w:p>
    <w:p w14:paraId="0755859D" w14:textId="362CED2E" w:rsidR="00CA64A0" w:rsidRPr="00CD468E" w:rsidRDefault="00C05FDA" w:rsidP="00D277B6">
      <w:pPr>
        <w:rPr>
          <w:rFonts w:ascii="Aptos" w:hAnsi="Aptos"/>
          <w:lang w:val="en-US"/>
        </w:rPr>
      </w:pPr>
      <w:r w:rsidRPr="00CD468E">
        <w:rPr>
          <w:rFonts w:ascii="Aptos" w:hAnsi="Aptos"/>
          <w:lang w:val="en-US"/>
        </w:rPr>
        <w:t xml:space="preserve">Meetings are held </w:t>
      </w:r>
      <w:r w:rsidR="000B5E14" w:rsidRPr="00CD468E">
        <w:rPr>
          <w:rFonts w:ascii="Aptos" w:hAnsi="Aptos"/>
          <w:lang w:val="en-US"/>
        </w:rPr>
        <w:t>once every quarter</w:t>
      </w:r>
      <w:r w:rsidR="00D1415C">
        <w:rPr>
          <w:rFonts w:ascii="Aptos" w:hAnsi="Aptos"/>
          <w:lang w:val="en-US"/>
        </w:rPr>
        <w:t>,</w:t>
      </w:r>
      <w:r w:rsidR="000B5E14" w:rsidRPr="00CD468E">
        <w:rPr>
          <w:rFonts w:ascii="Aptos" w:hAnsi="Aptos"/>
          <w:lang w:val="en-US"/>
        </w:rPr>
        <w:t xml:space="preserve"> </w:t>
      </w:r>
      <w:r w:rsidR="00C06796" w:rsidRPr="00CD468E">
        <w:rPr>
          <w:rFonts w:ascii="Aptos" w:hAnsi="Aptos"/>
          <w:lang w:val="en-US"/>
        </w:rPr>
        <w:t>and date</w:t>
      </w:r>
      <w:r w:rsidR="00A5544C" w:rsidRPr="00CD468E">
        <w:rPr>
          <w:rFonts w:ascii="Aptos" w:hAnsi="Aptos"/>
          <w:lang w:val="en-US"/>
        </w:rPr>
        <w:t xml:space="preserve"> for the next meeting is agreed at the end of </w:t>
      </w:r>
      <w:proofErr w:type="gramStart"/>
      <w:r w:rsidR="00A5544C" w:rsidRPr="00CD468E">
        <w:rPr>
          <w:rFonts w:ascii="Aptos" w:hAnsi="Aptos"/>
          <w:lang w:val="en-US"/>
        </w:rPr>
        <w:t>a meeting</w:t>
      </w:r>
      <w:proofErr w:type="gramEnd"/>
      <w:r w:rsidR="00A5544C" w:rsidRPr="00CD468E">
        <w:rPr>
          <w:rFonts w:ascii="Aptos" w:hAnsi="Aptos"/>
          <w:lang w:val="en-US"/>
        </w:rPr>
        <w:t>.</w:t>
      </w:r>
      <w:r w:rsidR="00B44CB1" w:rsidRPr="00CD468E">
        <w:rPr>
          <w:rFonts w:ascii="Aptos" w:hAnsi="Aptos"/>
          <w:lang w:val="en-US"/>
        </w:rPr>
        <w:t xml:space="preserve"> </w:t>
      </w:r>
    </w:p>
    <w:p w14:paraId="7DA4CD11" w14:textId="4EB50AC4" w:rsidR="00F634E9" w:rsidRPr="00CD468E" w:rsidRDefault="00B44CB1" w:rsidP="00D277B6">
      <w:pPr>
        <w:rPr>
          <w:rFonts w:ascii="Aptos" w:hAnsi="Aptos"/>
          <w:lang w:val="en-US"/>
        </w:rPr>
      </w:pPr>
      <w:r w:rsidRPr="00CD468E">
        <w:rPr>
          <w:rFonts w:ascii="Aptos" w:hAnsi="Aptos"/>
          <w:lang w:val="en-US"/>
        </w:rPr>
        <w:t>M</w:t>
      </w:r>
      <w:r w:rsidR="00DF447D" w:rsidRPr="00CD468E">
        <w:rPr>
          <w:rFonts w:ascii="Aptos" w:hAnsi="Aptos"/>
          <w:lang w:val="en-US"/>
        </w:rPr>
        <w:t>eetings a</w:t>
      </w:r>
      <w:r w:rsidR="0067713F" w:rsidRPr="00CD468E">
        <w:rPr>
          <w:rFonts w:ascii="Aptos" w:hAnsi="Aptos"/>
          <w:lang w:val="en-US"/>
        </w:rPr>
        <w:t xml:space="preserve">lternate between </w:t>
      </w:r>
      <w:r w:rsidR="00D1415C">
        <w:rPr>
          <w:rFonts w:ascii="Aptos" w:hAnsi="Aptos"/>
          <w:lang w:val="en-US"/>
        </w:rPr>
        <w:t>in-person</w:t>
      </w:r>
      <w:r w:rsidR="0067713F" w:rsidRPr="00CD468E">
        <w:rPr>
          <w:rFonts w:ascii="Aptos" w:hAnsi="Aptos"/>
          <w:lang w:val="en-US"/>
        </w:rPr>
        <w:t xml:space="preserve"> and online, with online being held in the evenings between </w:t>
      </w:r>
      <w:r w:rsidR="00D1415C">
        <w:rPr>
          <w:rFonts w:ascii="Aptos" w:hAnsi="Aptos"/>
          <w:lang w:val="en-US"/>
        </w:rPr>
        <w:t>5:30 pm</w:t>
      </w:r>
      <w:r w:rsidR="0067713F" w:rsidRPr="00CD468E">
        <w:rPr>
          <w:rFonts w:ascii="Aptos" w:hAnsi="Aptos"/>
          <w:lang w:val="en-US"/>
        </w:rPr>
        <w:t xml:space="preserve"> and 7:30</w:t>
      </w:r>
      <w:r w:rsidR="00D1415C">
        <w:rPr>
          <w:rFonts w:ascii="Aptos" w:hAnsi="Aptos"/>
          <w:lang w:val="en-US"/>
        </w:rPr>
        <w:t xml:space="preserve"> </w:t>
      </w:r>
      <w:r w:rsidR="0067713F" w:rsidRPr="00CD468E">
        <w:rPr>
          <w:rFonts w:ascii="Aptos" w:hAnsi="Aptos"/>
          <w:lang w:val="en-US"/>
        </w:rPr>
        <w:t>pm</w:t>
      </w:r>
      <w:r w:rsidR="001F58EE" w:rsidRPr="00CD468E">
        <w:rPr>
          <w:rFonts w:ascii="Aptos" w:hAnsi="Aptos"/>
          <w:lang w:val="en-US"/>
        </w:rPr>
        <w:t xml:space="preserve">, and </w:t>
      </w:r>
      <w:r w:rsidR="00D1415C">
        <w:rPr>
          <w:rFonts w:ascii="Aptos" w:hAnsi="Aptos"/>
          <w:lang w:val="en-US"/>
        </w:rPr>
        <w:t>in-person</w:t>
      </w:r>
      <w:r w:rsidR="001F58EE" w:rsidRPr="00CD468E">
        <w:rPr>
          <w:rFonts w:ascii="Aptos" w:hAnsi="Aptos"/>
          <w:lang w:val="en-US"/>
        </w:rPr>
        <w:t xml:space="preserve"> being 2</w:t>
      </w:r>
      <w:r w:rsidR="003037D6" w:rsidRPr="00CD468E">
        <w:rPr>
          <w:rFonts w:ascii="Aptos" w:hAnsi="Aptos"/>
          <w:lang w:val="en-US"/>
        </w:rPr>
        <w:t>:00</w:t>
      </w:r>
      <w:r w:rsidR="00D1415C">
        <w:rPr>
          <w:rFonts w:ascii="Aptos" w:hAnsi="Aptos"/>
          <w:lang w:val="en-US"/>
        </w:rPr>
        <w:t xml:space="preserve"> </w:t>
      </w:r>
      <w:r w:rsidR="001F58EE" w:rsidRPr="00CD468E">
        <w:rPr>
          <w:rFonts w:ascii="Aptos" w:hAnsi="Aptos"/>
          <w:lang w:val="en-US"/>
        </w:rPr>
        <w:t>pm to 4</w:t>
      </w:r>
      <w:r w:rsidR="003037D6" w:rsidRPr="00CD468E">
        <w:rPr>
          <w:rFonts w:ascii="Aptos" w:hAnsi="Aptos"/>
          <w:lang w:val="en-US"/>
        </w:rPr>
        <w:t>:00</w:t>
      </w:r>
      <w:r w:rsidR="00D1415C">
        <w:rPr>
          <w:rFonts w:ascii="Aptos" w:hAnsi="Aptos"/>
          <w:lang w:val="en-US"/>
        </w:rPr>
        <w:t xml:space="preserve"> </w:t>
      </w:r>
      <w:r w:rsidR="001F58EE" w:rsidRPr="00CD468E">
        <w:rPr>
          <w:rFonts w:ascii="Aptos" w:hAnsi="Aptos"/>
          <w:lang w:val="en-US"/>
        </w:rPr>
        <w:t>pm</w:t>
      </w:r>
      <w:r w:rsidRPr="00CD468E">
        <w:rPr>
          <w:rFonts w:ascii="Aptos" w:hAnsi="Aptos"/>
          <w:lang w:val="en-US"/>
        </w:rPr>
        <w:t>, they</w:t>
      </w:r>
      <w:r w:rsidR="00F634E9" w:rsidRPr="00CD468E">
        <w:rPr>
          <w:rFonts w:ascii="Aptos" w:hAnsi="Aptos"/>
          <w:lang w:val="en-US"/>
        </w:rPr>
        <w:t xml:space="preserve"> are arranged by the CEO following discussion with the </w:t>
      </w:r>
      <w:r w:rsidR="002752D3" w:rsidRPr="00CD468E">
        <w:rPr>
          <w:rFonts w:ascii="Aptos" w:hAnsi="Aptos"/>
          <w:lang w:val="en-US"/>
        </w:rPr>
        <w:t>C</w:t>
      </w:r>
      <w:r w:rsidR="00F634E9" w:rsidRPr="00CD468E">
        <w:rPr>
          <w:rFonts w:ascii="Aptos" w:hAnsi="Aptos"/>
          <w:lang w:val="en-US"/>
        </w:rPr>
        <w:t>hair about the agenda.</w:t>
      </w:r>
    </w:p>
    <w:p w14:paraId="6DA556F4" w14:textId="77777777" w:rsidR="00CF16B4" w:rsidRPr="00CD468E" w:rsidRDefault="00CF16B4">
      <w:pPr>
        <w:rPr>
          <w:rFonts w:ascii="Aptos" w:hAnsi="Aptos"/>
          <w:kern w:val="2"/>
          <w14:ligatures w14:val="standardContextual"/>
        </w:rPr>
      </w:pPr>
      <w:r w:rsidRPr="00CD468E">
        <w:rPr>
          <w:rFonts w:ascii="Aptos" w:hAnsi="Aptos"/>
          <w:lang w:val="en-US"/>
        </w:rPr>
        <w:t>Trustees are also encouraged to attend two other meetings a year:</w:t>
      </w:r>
    </w:p>
    <w:p w14:paraId="3ABF5D0D" w14:textId="7789B3AB" w:rsidR="006C235C" w:rsidRPr="00CD468E" w:rsidRDefault="006C235C" w:rsidP="007656F7">
      <w:pPr>
        <w:pStyle w:val="ListParagraph"/>
        <w:numPr>
          <w:ilvl w:val="0"/>
          <w:numId w:val="45"/>
        </w:numPr>
        <w:rPr>
          <w:rFonts w:ascii="Aptos" w:hAnsi="Aptos"/>
        </w:rPr>
      </w:pPr>
      <w:r w:rsidRPr="00CD468E">
        <w:rPr>
          <w:rFonts w:ascii="Aptos" w:hAnsi="Aptos"/>
        </w:rPr>
        <w:t xml:space="preserve">The AGM. This </w:t>
      </w:r>
      <w:r w:rsidR="002752D3" w:rsidRPr="00CD468E">
        <w:rPr>
          <w:rFonts w:ascii="Aptos" w:hAnsi="Aptos"/>
        </w:rPr>
        <w:t>is</w:t>
      </w:r>
      <w:r w:rsidRPr="00CD468E">
        <w:rPr>
          <w:rFonts w:ascii="Aptos" w:hAnsi="Aptos"/>
        </w:rPr>
        <w:t xml:space="preserve"> a formal meeting and generally </w:t>
      </w:r>
      <w:proofErr w:type="gramStart"/>
      <w:r w:rsidRPr="00CD468E">
        <w:rPr>
          <w:rFonts w:ascii="Aptos" w:hAnsi="Aptos"/>
        </w:rPr>
        <w:t>include</w:t>
      </w:r>
      <w:proofErr w:type="gramEnd"/>
      <w:r w:rsidRPr="00CD468E">
        <w:rPr>
          <w:rFonts w:ascii="Aptos" w:hAnsi="Aptos"/>
        </w:rPr>
        <w:t xml:space="preserve"> a keynote speaker</w:t>
      </w:r>
      <w:r w:rsidR="001837BB" w:rsidRPr="00CD468E">
        <w:rPr>
          <w:rFonts w:ascii="Aptos" w:hAnsi="Aptos"/>
        </w:rPr>
        <w:t xml:space="preserve">. </w:t>
      </w:r>
    </w:p>
    <w:p w14:paraId="643465A0" w14:textId="04E2ACC7" w:rsidR="001837BB" w:rsidRPr="00CD468E" w:rsidRDefault="001837BB" w:rsidP="007656F7">
      <w:pPr>
        <w:pStyle w:val="ListParagraph"/>
        <w:numPr>
          <w:ilvl w:val="0"/>
          <w:numId w:val="45"/>
        </w:numPr>
        <w:rPr>
          <w:rFonts w:ascii="Aptos" w:hAnsi="Aptos"/>
        </w:rPr>
      </w:pPr>
      <w:r w:rsidRPr="00CD468E">
        <w:rPr>
          <w:rFonts w:ascii="Aptos" w:hAnsi="Aptos"/>
        </w:rPr>
        <w:t xml:space="preserve">A </w:t>
      </w:r>
      <w:r w:rsidR="007656F7" w:rsidRPr="00CD468E">
        <w:rPr>
          <w:rFonts w:ascii="Aptos" w:hAnsi="Aptos"/>
        </w:rPr>
        <w:t>strategy</w:t>
      </w:r>
      <w:r w:rsidRPr="00CD468E">
        <w:rPr>
          <w:rFonts w:ascii="Aptos" w:hAnsi="Aptos"/>
        </w:rPr>
        <w:t xml:space="preserve"> or planning </w:t>
      </w:r>
      <w:r w:rsidR="008F17C3" w:rsidRPr="00CD468E">
        <w:rPr>
          <w:rFonts w:ascii="Aptos" w:hAnsi="Aptos"/>
        </w:rPr>
        <w:t xml:space="preserve">session. This </w:t>
      </w:r>
      <w:r w:rsidR="002752D3" w:rsidRPr="00CD468E">
        <w:rPr>
          <w:rFonts w:ascii="Aptos" w:hAnsi="Aptos"/>
        </w:rPr>
        <w:t>is</w:t>
      </w:r>
      <w:r w:rsidR="008F17C3" w:rsidRPr="00CD468E">
        <w:rPr>
          <w:rFonts w:ascii="Aptos" w:hAnsi="Aptos"/>
        </w:rPr>
        <w:t xml:space="preserve"> a </w:t>
      </w:r>
      <w:proofErr w:type="gramStart"/>
      <w:r w:rsidR="008F17C3" w:rsidRPr="00CD468E">
        <w:rPr>
          <w:rFonts w:ascii="Aptos" w:hAnsi="Aptos"/>
        </w:rPr>
        <w:t>face to face</w:t>
      </w:r>
      <w:proofErr w:type="gramEnd"/>
      <w:r w:rsidR="008F17C3" w:rsidRPr="00CD468E">
        <w:rPr>
          <w:rFonts w:ascii="Aptos" w:hAnsi="Aptos"/>
        </w:rPr>
        <w:t xml:space="preserve"> event with staff to look at future </w:t>
      </w:r>
      <w:r w:rsidR="004038EE" w:rsidRPr="00CD468E">
        <w:rPr>
          <w:rFonts w:ascii="Aptos" w:hAnsi="Aptos"/>
        </w:rPr>
        <w:t>Support Cambridgeshire</w:t>
      </w:r>
      <w:r w:rsidR="008F17C3" w:rsidRPr="00CD468E">
        <w:rPr>
          <w:rFonts w:ascii="Aptos" w:hAnsi="Aptos"/>
        </w:rPr>
        <w:t xml:space="preserve"> strategy </w:t>
      </w:r>
      <w:r w:rsidR="007656F7" w:rsidRPr="00CD468E">
        <w:rPr>
          <w:rFonts w:ascii="Aptos" w:hAnsi="Aptos"/>
        </w:rPr>
        <w:t xml:space="preserve">or to plan other </w:t>
      </w:r>
      <w:r w:rsidR="00A97C0B" w:rsidRPr="00CD468E">
        <w:rPr>
          <w:rFonts w:ascii="Aptos" w:hAnsi="Aptos"/>
        </w:rPr>
        <w:t>issues</w:t>
      </w:r>
      <w:r w:rsidR="007656F7" w:rsidRPr="00CD468E">
        <w:rPr>
          <w:rFonts w:ascii="Aptos" w:hAnsi="Aptos"/>
        </w:rPr>
        <w:t>.</w:t>
      </w:r>
    </w:p>
    <w:p w14:paraId="3448192E" w14:textId="6BC14537" w:rsidR="00D277B6" w:rsidRPr="00CD468E" w:rsidRDefault="007656F7" w:rsidP="00D277B6">
      <w:pPr>
        <w:rPr>
          <w:rFonts w:ascii="Aptos" w:hAnsi="Aptos"/>
          <w:lang w:val="en-US"/>
        </w:rPr>
      </w:pPr>
      <w:r w:rsidRPr="00CD468E">
        <w:rPr>
          <w:rFonts w:ascii="Aptos" w:hAnsi="Aptos"/>
          <w:lang w:val="en-US"/>
        </w:rPr>
        <w:t xml:space="preserve">Papers for meetings </w:t>
      </w:r>
      <w:r w:rsidR="002752D3" w:rsidRPr="00CD468E">
        <w:rPr>
          <w:rFonts w:ascii="Aptos" w:hAnsi="Aptos"/>
          <w:lang w:val="en-US"/>
        </w:rPr>
        <w:t xml:space="preserve">are </w:t>
      </w:r>
      <w:r w:rsidRPr="00CD468E">
        <w:rPr>
          <w:rFonts w:ascii="Aptos" w:hAnsi="Aptos"/>
          <w:lang w:val="en-US"/>
        </w:rPr>
        <w:t>ideally sent out a week in advance, or at least early enough to allow trustees to read them over</w:t>
      </w:r>
      <w:r w:rsidR="009702FC" w:rsidRPr="00CD468E">
        <w:rPr>
          <w:rFonts w:ascii="Aptos" w:hAnsi="Aptos"/>
          <w:lang w:val="en-US"/>
        </w:rPr>
        <w:t xml:space="preserve"> a weekend. Papers should give a clear narrative of the situation and clearly state what is being asked of </w:t>
      </w:r>
      <w:proofErr w:type="gramStart"/>
      <w:r w:rsidR="009702FC" w:rsidRPr="00CD468E">
        <w:rPr>
          <w:rFonts w:ascii="Aptos" w:hAnsi="Aptos"/>
          <w:lang w:val="en-US"/>
        </w:rPr>
        <w:t>from</w:t>
      </w:r>
      <w:proofErr w:type="gramEnd"/>
      <w:r w:rsidR="009702FC" w:rsidRPr="00CD468E">
        <w:rPr>
          <w:rFonts w:ascii="Aptos" w:hAnsi="Aptos"/>
          <w:lang w:val="en-US"/>
        </w:rPr>
        <w:t xml:space="preserve"> the trustees.</w:t>
      </w:r>
    </w:p>
    <w:p w14:paraId="74871550" w14:textId="19C83D2A" w:rsidR="009702FC" w:rsidRPr="00CD468E" w:rsidRDefault="009702FC" w:rsidP="00D277B6">
      <w:pPr>
        <w:rPr>
          <w:rFonts w:ascii="Aptos" w:hAnsi="Aptos"/>
          <w:lang w:val="en-US"/>
        </w:rPr>
      </w:pPr>
      <w:r w:rsidRPr="00CD468E">
        <w:rPr>
          <w:rFonts w:ascii="Aptos" w:hAnsi="Aptos"/>
          <w:lang w:val="en-US"/>
        </w:rPr>
        <w:t xml:space="preserve">If a trustee wishes a subject to be added to an </w:t>
      </w:r>
      <w:r w:rsidR="002752D3" w:rsidRPr="00CD468E">
        <w:rPr>
          <w:rFonts w:ascii="Aptos" w:hAnsi="Aptos"/>
          <w:lang w:val="en-US"/>
        </w:rPr>
        <w:t>agenda,</w:t>
      </w:r>
      <w:r w:rsidRPr="00CD468E">
        <w:rPr>
          <w:rFonts w:ascii="Aptos" w:hAnsi="Aptos"/>
          <w:lang w:val="en-US"/>
        </w:rPr>
        <w:t xml:space="preserve"> they should speak with the CEO or the </w:t>
      </w:r>
      <w:r w:rsidR="002752D3" w:rsidRPr="00CD468E">
        <w:rPr>
          <w:rFonts w:ascii="Aptos" w:hAnsi="Aptos"/>
          <w:lang w:val="en-US"/>
        </w:rPr>
        <w:t>C</w:t>
      </w:r>
      <w:r w:rsidRPr="00CD468E">
        <w:rPr>
          <w:rFonts w:ascii="Aptos" w:hAnsi="Aptos"/>
          <w:lang w:val="en-US"/>
        </w:rPr>
        <w:t>hair.</w:t>
      </w:r>
    </w:p>
    <w:p w14:paraId="5BD9DEC1" w14:textId="52B5D317" w:rsidR="009702FC" w:rsidRPr="00CD468E" w:rsidRDefault="00BB7634" w:rsidP="00D277B6">
      <w:pPr>
        <w:rPr>
          <w:rFonts w:ascii="Aptos" w:hAnsi="Aptos"/>
          <w:lang w:val="en-US"/>
        </w:rPr>
      </w:pPr>
      <w:r w:rsidRPr="00CD468E">
        <w:rPr>
          <w:rFonts w:ascii="Aptos" w:hAnsi="Aptos"/>
          <w:lang w:val="en-US"/>
        </w:rPr>
        <w:t>The CEO</w:t>
      </w:r>
      <w:r w:rsidR="004038EE" w:rsidRPr="00CD468E">
        <w:rPr>
          <w:rFonts w:ascii="Aptos" w:hAnsi="Aptos"/>
          <w:lang w:val="en-US"/>
        </w:rPr>
        <w:t>, members of the Senior leadership team and</w:t>
      </w:r>
      <w:r w:rsidRPr="00CD468E">
        <w:rPr>
          <w:rFonts w:ascii="Aptos" w:hAnsi="Aptos"/>
          <w:lang w:val="en-US"/>
        </w:rPr>
        <w:t xml:space="preserve"> </w:t>
      </w:r>
      <w:r w:rsidR="004038EE" w:rsidRPr="00CD468E">
        <w:rPr>
          <w:rFonts w:ascii="Aptos" w:hAnsi="Aptos"/>
          <w:lang w:val="en-US"/>
        </w:rPr>
        <w:t xml:space="preserve">a </w:t>
      </w:r>
      <w:r w:rsidRPr="00CD468E">
        <w:rPr>
          <w:rFonts w:ascii="Aptos" w:hAnsi="Aptos"/>
          <w:lang w:val="en-US"/>
        </w:rPr>
        <w:t xml:space="preserve">staff member (who will take notes) </w:t>
      </w:r>
      <w:r w:rsidR="002752D3" w:rsidRPr="00CD468E">
        <w:rPr>
          <w:rFonts w:ascii="Aptos" w:hAnsi="Aptos"/>
          <w:lang w:val="en-US"/>
        </w:rPr>
        <w:t>are</w:t>
      </w:r>
      <w:r w:rsidRPr="00CD468E">
        <w:rPr>
          <w:rFonts w:ascii="Aptos" w:hAnsi="Aptos"/>
          <w:lang w:val="en-US"/>
        </w:rPr>
        <w:t xml:space="preserve"> </w:t>
      </w:r>
      <w:r w:rsidR="00612316" w:rsidRPr="00CD468E">
        <w:rPr>
          <w:rFonts w:ascii="Aptos" w:hAnsi="Aptos"/>
          <w:lang w:val="en-US"/>
        </w:rPr>
        <w:t xml:space="preserve">present at </w:t>
      </w:r>
      <w:r w:rsidR="002752D3" w:rsidRPr="00CD468E">
        <w:rPr>
          <w:rFonts w:ascii="Aptos" w:hAnsi="Aptos"/>
          <w:lang w:val="en-US"/>
        </w:rPr>
        <w:t>meetings,</w:t>
      </w:r>
      <w:r w:rsidR="00612316" w:rsidRPr="00CD468E">
        <w:rPr>
          <w:rFonts w:ascii="Aptos" w:hAnsi="Aptos"/>
          <w:lang w:val="en-US"/>
        </w:rPr>
        <w:t xml:space="preserve"> but trustees are able to ask them to leave to discuss certain issues. Trustees </w:t>
      </w:r>
      <w:proofErr w:type="gramStart"/>
      <w:r w:rsidR="00612316" w:rsidRPr="00CD468E">
        <w:rPr>
          <w:rFonts w:ascii="Aptos" w:hAnsi="Aptos"/>
          <w:lang w:val="en-US"/>
        </w:rPr>
        <w:t>are able to</w:t>
      </w:r>
      <w:proofErr w:type="gramEnd"/>
      <w:r w:rsidR="00612316" w:rsidRPr="00CD468E">
        <w:rPr>
          <w:rFonts w:ascii="Aptos" w:hAnsi="Aptos"/>
          <w:lang w:val="en-US"/>
        </w:rPr>
        <w:t xml:space="preserve"> request meetings </w:t>
      </w:r>
      <w:r w:rsidR="007919B6" w:rsidRPr="00CD468E">
        <w:rPr>
          <w:rFonts w:ascii="Aptos" w:hAnsi="Aptos"/>
          <w:lang w:val="en-US"/>
        </w:rPr>
        <w:t xml:space="preserve">that are closed to staff if they choose to, </w:t>
      </w:r>
      <w:r w:rsidR="002752D3" w:rsidRPr="00CD468E">
        <w:rPr>
          <w:rFonts w:ascii="Aptos" w:hAnsi="Aptos"/>
          <w:lang w:val="en-US"/>
        </w:rPr>
        <w:t xml:space="preserve">in which case </w:t>
      </w:r>
      <w:r w:rsidR="007919B6" w:rsidRPr="00CD468E">
        <w:rPr>
          <w:rFonts w:ascii="Aptos" w:hAnsi="Aptos"/>
          <w:lang w:val="en-US"/>
        </w:rPr>
        <w:t>staff set the meeting up and then allow trustees to proceed without their presence.</w:t>
      </w:r>
    </w:p>
    <w:p w14:paraId="7BD44FA1" w14:textId="1584B7B7" w:rsidR="00A97C0B" w:rsidRPr="00CD468E" w:rsidRDefault="00A97C0B" w:rsidP="00D277B6">
      <w:pPr>
        <w:rPr>
          <w:rFonts w:ascii="Aptos" w:hAnsi="Aptos"/>
          <w:lang w:val="en-US"/>
        </w:rPr>
      </w:pPr>
      <w:r w:rsidRPr="00CD468E">
        <w:rPr>
          <w:rFonts w:ascii="Aptos" w:hAnsi="Aptos"/>
          <w:lang w:val="en-US"/>
        </w:rPr>
        <w:lastRenderedPageBreak/>
        <w:t xml:space="preserve">It is expected that trustees </w:t>
      </w:r>
      <w:proofErr w:type="gramStart"/>
      <w:r w:rsidRPr="00CD468E">
        <w:rPr>
          <w:rFonts w:ascii="Aptos" w:hAnsi="Aptos"/>
          <w:lang w:val="en-US"/>
        </w:rPr>
        <w:t>have</w:t>
      </w:r>
      <w:proofErr w:type="gramEnd"/>
      <w:r w:rsidRPr="00CD468E">
        <w:rPr>
          <w:rFonts w:ascii="Aptos" w:hAnsi="Aptos"/>
          <w:lang w:val="en-US"/>
        </w:rPr>
        <w:t xml:space="preserve"> read the papers prior to the meeting and have asked any</w:t>
      </w:r>
      <w:r w:rsidR="00EE5BB2" w:rsidRPr="00CD468E">
        <w:rPr>
          <w:rFonts w:ascii="Aptos" w:hAnsi="Aptos"/>
          <w:lang w:val="en-US"/>
        </w:rPr>
        <w:t xml:space="preserve"> questions to help their understanding if possible before the meeting.</w:t>
      </w:r>
      <w:r w:rsidR="000A7028" w:rsidRPr="00CD468E">
        <w:rPr>
          <w:rFonts w:ascii="Aptos" w:hAnsi="Aptos"/>
          <w:lang w:val="en-US"/>
        </w:rPr>
        <w:t xml:space="preserve"> The </w:t>
      </w:r>
      <w:r w:rsidR="002752D3" w:rsidRPr="00CD468E">
        <w:rPr>
          <w:rFonts w:ascii="Aptos" w:hAnsi="Aptos"/>
          <w:lang w:val="en-US"/>
        </w:rPr>
        <w:t>C</w:t>
      </w:r>
      <w:r w:rsidR="000A7028" w:rsidRPr="00CD468E">
        <w:rPr>
          <w:rFonts w:ascii="Aptos" w:hAnsi="Aptos"/>
          <w:lang w:val="en-US"/>
        </w:rPr>
        <w:t xml:space="preserve">hair will assume that the papers have been read and understood and chair the meeting </w:t>
      </w:r>
      <w:r w:rsidR="002752D3" w:rsidRPr="00CD468E">
        <w:rPr>
          <w:rFonts w:ascii="Aptos" w:hAnsi="Aptos"/>
          <w:lang w:val="en-US"/>
        </w:rPr>
        <w:t>accordingly</w:t>
      </w:r>
      <w:r w:rsidR="008A284E" w:rsidRPr="00CD468E">
        <w:rPr>
          <w:rFonts w:ascii="Aptos" w:hAnsi="Aptos"/>
          <w:lang w:val="en-US"/>
        </w:rPr>
        <w:t xml:space="preserve">. Discussion and questioning are </w:t>
      </w:r>
      <w:r w:rsidR="00156583" w:rsidRPr="00CD468E">
        <w:rPr>
          <w:rFonts w:ascii="Aptos" w:hAnsi="Aptos"/>
          <w:lang w:val="en-US"/>
        </w:rPr>
        <w:t>encouraged at meetings in order that collective decisions can be made.</w:t>
      </w:r>
    </w:p>
    <w:p w14:paraId="59086942" w14:textId="7B53C7EB" w:rsidR="00BF7916" w:rsidRPr="00CD468E" w:rsidRDefault="00BF7916" w:rsidP="00BF7916">
      <w:pPr>
        <w:pStyle w:val="Heading1"/>
        <w:rPr>
          <w:rFonts w:ascii="Aptos" w:hAnsi="Aptos"/>
        </w:rPr>
      </w:pPr>
      <w:bookmarkStart w:id="23" w:name="_Toc227931426"/>
      <w:r w:rsidRPr="00CD468E">
        <w:rPr>
          <w:rFonts w:ascii="Aptos" w:hAnsi="Aptos"/>
        </w:rPr>
        <w:t>Trustee expenses and payment</w:t>
      </w:r>
      <w:bookmarkEnd w:id="23"/>
    </w:p>
    <w:p w14:paraId="5C02196C" w14:textId="020A4AA1" w:rsidR="00152DC3" w:rsidRPr="00CD468E" w:rsidRDefault="00E87E9A" w:rsidP="00152DC3">
      <w:pPr>
        <w:rPr>
          <w:rFonts w:ascii="Aptos" w:hAnsi="Aptos"/>
        </w:rPr>
      </w:pPr>
      <w:r w:rsidRPr="00CD468E">
        <w:rPr>
          <w:rFonts w:ascii="Aptos" w:hAnsi="Aptos"/>
        </w:rPr>
        <w:t xml:space="preserve">Trustees are able, and encouraged, to claim any </w:t>
      </w:r>
      <w:r w:rsidR="005355BC" w:rsidRPr="00CD468E">
        <w:rPr>
          <w:rFonts w:ascii="Aptos" w:hAnsi="Aptos"/>
        </w:rPr>
        <w:t>out-of-pocket</w:t>
      </w:r>
      <w:r w:rsidRPr="00CD468E">
        <w:rPr>
          <w:rFonts w:ascii="Aptos" w:hAnsi="Aptos"/>
        </w:rPr>
        <w:t xml:space="preserve"> expenses. This </w:t>
      </w:r>
      <w:r w:rsidR="002752D3" w:rsidRPr="00CD468E">
        <w:rPr>
          <w:rFonts w:ascii="Aptos" w:hAnsi="Aptos"/>
        </w:rPr>
        <w:t>c</w:t>
      </w:r>
      <w:r w:rsidRPr="00CD468E">
        <w:rPr>
          <w:rFonts w:ascii="Aptos" w:hAnsi="Aptos"/>
        </w:rPr>
        <w:t xml:space="preserve">ould include </w:t>
      </w:r>
      <w:r w:rsidR="00B527C4" w:rsidRPr="00CD468E">
        <w:rPr>
          <w:rFonts w:ascii="Aptos" w:hAnsi="Aptos"/>
        </w:rPr>
        <w:t xml:space="preserve">travel expenses as well as things like </w:t>
      </w:r>
      <w:r w:rsidR="005355BC" w:rsidRPr="00CD468E">
        <w:rPr>
          <w:rFonts w:ascii="Aptos" w:hAnsi="Aptos"/>
        </w:rPr>
        <w:t>childcare</w:t>
      </w:r>
      <w:r w:rsidR="00B527C4" w:rsidRPr="00CD468E">
        <w:rPr>
          <w:rFonts w:ascii="Aptos" w:hAnsi="Aptos"/>
        </w:rPr>
        <w:t xml:space="preserve"> costs for attending meetings. </w:t>
      </w:r>
      <w:r w:rsidR="00152DC3" w:rsidRPr="00CD468E">
        <w:rPr>
          <w:rFonts w:ascii="Aptos" w:hAnsi="Aptos"/>
        </w:rPr>
        <w:t xml:space="preserve">The current scale of allowances </w:t>
      </w:r>
      <w:proofErr w:type="gramStart"/>
      <w:r w:rsidR="00152DC3" w:rsidRPr="00CD468E">
        <w:rPr>
          <w:rFonts w:ascii="Aptos" w:hAnsi="Aptos"/>
        </w:rPr>
        <w:t>are</w:t>
      </w:r>
      <w:proofErr w:type="gramEnd"/>
      <w:r w:rsidR="00152DC3" w:rsidRPr="00CD468E">
        <w:rPr>
          <w:rFonts w:ascii="Aptos" w:hAnsi="Aptos"/>
        </w:rPr>
        <w:t xml:space="preserve"> those indicated below. Actual expenditure will be paid on receipt of an Expenses Form endorsed by the </w:t>
      </w:r>
      <w:r w:rsidR="0076525E" w:rsidRPr="00CD468E">
        <w:rPr>
          <w:rFonts w:ascii="Aptos" w:hAnsi="Aptos"/>
        </w:rPr>
        <w:t xml:space="preserve">CEO, </w:t>
      </w:r>
      <w:r w:rsidR="002752D3" w:rsidRPr="00CD468E">
        <w:rPr>
          <w:rFonts w:ascii="Aptos" w:hAnsi="Aptos"/>
        </w:rPr>
        <w:t>C</w:t>
      </w:r>
      <w:r w:rsidR="0076525E" w:rsidRPr="00CD468E">
        <w:rPr>
          <w:rFonts w:ascii="Aptos" w:hAnsi="Aptos"/>
        </w:rPr>
        <w:t>hair</w:t>
      </w:r>
      <w:r w:rsidR="002752D3" w:rsidRPr="00CD468E">
        <w:rPr>
          <w:rFonts w:ascii="Aptos" w:hAnsi="Aptos"/>
        </w:rPr>
        <w:t>,</w:t>
      </w:r>
      <w:r w:rsidR="0076525E" w:rsidRPr="00CD468E">
        <w:rPr>
          <w:rFonts w:ascii="Aptos" w:hAnsi="Aptos"/>
        </w:rPr>
        <w:t xml:space="preserve"> or </w:t>
      </w:r>
      <w:r w:rsidR="002752D3" w:rsidRPr="00CD468E">
        <w:rPr>
          <w:rFonts w:ascii="Aptos" w:hAnsi="Aptos"/>
        </w:rPr>
        <w:t>T</w:t>
      </w:r>
      <w:r w:rsidR="0076525E" w:rsidRPr="00CD468E">
        <w:rPr>
          <w:rFonts w:ascii="Aptos" w:hAnsi="Aptos"/>
        </w:rPr>
        <w:t>reasurer</w:t>
      </w:r>
      <w:r w:rsidR="00152DC3" w:rsidRPr="00CD468E">
        <w:rPr>
          <w:rFonts w:ascii="Aptos" w:hAnsi="Aptos"/>
        </w:rPr>
        <w:t xml:space="preserve"> (accompanied by receipts, as necessary).</w:t>
      </w:r>
      <w:r w:rsidR="009F6EF9" w:rsidRPr="00CD468E">
        <w:rPr>
          <w:rFonts w:ascii="Aptos" w:hAnsi="Aptos"/>
        </w:rPr>
        <w:t xml:space="preserve"> In accordance</w:t>
      </w:r>
      <w:r w:rsidR="00711E76" w:rsidRPr="00CD468E">
        <w:rPr>
          <w:rFonts w:ascii="Aptos" w:hAnsi="Aptos"/>
        </w:rPr>
        <w:t xml:space="preserve"> with our environmental policy</w:t>
      </w:r>
      <w:r w:rsidR="001A67B2" w:rsidRPr="00CD468E">
        <w:rPr>
          <w:rFonts w:ascii="Aptos" w:hAnsi="Aptos"/>
        </w:rPr>
        <w:t>,</w:t>
      </w:r>
      <w:r w:rsidR="009F6EF9" w:rsidRPr="00CD468E">
        <w:rPr>
          <w:rFonts w:ascii="Aptos" w:hAnsi="Aptos"/>
        </w:rPr>
        <w:t xml:space="preserve"> trustees are encouraged t</w:t>
      </w:r>
      <w:r w:rsidR="0079255C" w:rsidRPr="00CD468E">
        <w:rPr>
          <w:rFonts w:ascii="Aptos" w:hAnsi="Aptos"/>
        </w:rPr>
        <w:t xml:space="preserve">o use sustainable </w:t>
      </w:r>
      <w:r w:rsidR="007A36AD" w:rsidRPr="00CD468E">
        <w:rPr>
          <w:rFonts w:ascii="Aptos" w:hAnsi="Aptos"/>
        </w:rPr>
        <w:t>and low emission modes of transport whenever possible.</w:t>
      </w:r>
    </w:p>
    <w:p w14:paraId="57963C6B" w14:textId="77777777" w:rsidR="00152DC3" w:rsidRPr="00CD468E" w:rsidRDefault="00152DC3" w:rsidP="00504CA4">
      <w:pPr>
        <w:rPr>
          <w:rFonts w:ascii="Aptos" w:hAnsi="Aptos"/>
          <w:b/>
          <w:bCs/>
        </w:rPr>
      </w:pPr>
      <w:r w:rsidRPr="00CD468E">
        <w:rPr>
          <w:rFonts w:ascii="Aptos" w:hAnsi="Aptos"/>
          <w:b/>
          <w:bCs/>
        </w:rPr>
        <w:t>For travel for work purposes</w:t>
      </w:r>
    </w:p>
    <w:p w14:paraId="3998BC33" w14:textId="77777777" w:rsidR="00152DC3" w:rsidRPr="00CD468E" w:rsidRDefault="00152DC3" w:rsidP="00152DC3">
      <w:pPr>
        <w:rPr>
          <w:rFonts w:ascii="Aptos" w:hAnsi="Aptos"/>
        </w:rPr>
      </w:pPr>
      <w:r w:rsidRPr="00CD468E">
        <w:rPr>
          <w:rFonts w:ascii="Aptos" w:hAnsi="Aptos"/>
        </w:rPr>
        <w:t>The following amounts will be paid per business mile. These are in accordance with HMRC tax rules and do not count towards taxable income.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6"/>
        <w:gridCol w:w="3770"/>
        <w:gridCol w:w="4166"/>
      </w:tblGrid>
      <w:tr w:rsidR="00152DC3" w:rsidRPr="00CD468E" w14:paraId="7F1D99B3" w14:textId="77777777" w:rsidTr="006E26A4">
        <w:tc>
          <w:tcPr>
            <w:tcW w:w="1017" w:type="pct"/>
            <w:hideMark/>
          </w:tcPr>
          <w:p w14:paraId="3378B683" w14:textId="77777777" w:rsidR="00152DC3" w:rsidRPr="00CD468E" w:rsidRDefault="00152DC3" w:rsidP="008479DA">
            <w:pPr>
              <w:rPr>
                <w:rFonts w:ascii="Aptos" w:hAnsi="Aptos"/>
              </w:rPr>
            </w:pPr>
          </w:p>
        </w:tc>
        <w:tc>
          <w:tcPr>
            <w:tcW w:w="1892" w:type="pct"/>
            <w:hideMark/>
          </w:tcPr>
          <w:p w14:paraId="38FE8C18" w14:textId="1562FF62" w:rsidR="00152DC3" w:rsidRPr="00CD468E" w:rsidRDefault="00152DC3" w:rsidP="008479DA">
            <w:pPr>
              <w:rPr>
                <w:rFonts w:ascii="Aptos" w:hAnsi="Aptos"/>
              </w:rPr>
            </w:pPr>
            <w:r w:rsidRPr="00CD468E">
              <w:rPr>
                <w:rFonts w:ascii="Aptos" w:hAnsi="Aptos"/>
              </w:rPr>
              <w:t>First 10,000 miles in the tax year</w:t>
            </w:r>
          </w:p>
        </w:tc>
        <w:tc>
          <w:tcPr>
            <w:tcW w:w="2091" w:type="pct"/>
            <w:hideMark/>
          </w:tcPr>
          <w:p w14:paraId="185139A8" w14:textId="11EC0242" w:rsidR="00152DC3" w:rsidRPr="00CD468E" w:rsidRDefault="00152DC3" w:rsidP="008479DA">
            <w:pPr>
              <w:rPr>
                <w:rFonts w:ascii="Aptos" w:hAnsi="Aptos"/>
              </w:rPr>
            </w:pPr>
            <w:r w:rsidRPr="00CD468E">
              <w:rPr>
                <w:rFonts w:ascii="Aptos" w:hAnsi="Aptos"/>
              </w:rPr>
              <w:t>Each mile over 10,000 in the tax year</w:t>
            </w:r>
          </w:p>
        </w:tc>
      </w:tr>
      <w:tr w:rsidR="00152DC3" w:rsidRPr="00CD468E" w14:paraId="3F9E9C47" w14:textId="77777777" w:rsidTr="006E26A4">
        <w:tc>
          <w:tcPr>
            <w:tcW w:w="1017" w:type="pct"/>
            <w:hideMark/>
          </w:tcPr>
          <w:p w14:paraId="2D9E66A8" w14:textId="77777777" w:rsidR="00152DC3" w:rsidRPr="00CD468E" w:rsidRDefault="00152DC3" w:rsidP="008479DA">
            <w:pPr>
              <w:rPr>
                <w:rFonts w:ascii="Aptos" w:hAnsi="Aptos"/>
              </w:rPr>
            </w:pPr>
            <w:r w:rsidRPr="00CD468E">
              <w:rPr>
                <w:rFonts w:ascii="Aptos" w:hAnsi="Aptos"/>
              </w:rPr>
              <w:t>Cars and vans</w:t>
            </w:r>
          </w:p>
        </w:tc>
        <w:tc>
          <w:tcPr>
            <w:tcW w:w="1892" w:type="pct"/>
            <w:hideMark/>
          </w:tcPr>
          <w:p w14:paraId="30D513F9" w14:textId="77777777" w:rsidR="00152DC3" w:rsidRPr="00CD468E" w:rsidRDefault="00152DC3" w:rsidP="008479DA">
            <w:pPr>
              <w:rPr>
                <w:rFonts w:ascii="Aptos" w:hAnsi="Aptos"/>
              </w:rPr>
            </w:pPr>
            <w:r w:rsidRPr="00CD468E">
              <w:rPr>
                <w:rFonts w:ascii="Aptos" w:hAnsi="Aptos"/>
              </w:rPr>
              <w:t>45p</w:t>
            </w:r>
          </w:p>
        </w:tc>
        <w:tc>
          <w:tcPr>
            <w:tcW w:w="2091" w:type="pct"/>
            <w:hideMark/>
          </w:tcPr>
          <w:p w14:paraId="796C023B" w14:textId="77777777" w:rsidR="00152DC3" w:rsidRPr="00CD468E" w:rsidRDefault="00152DC3" w:rsidP="008479DA">
            <w:pPr>
              <w:rPr>
                <w:rFonts w:ascii="Aptos" w:hAnsi="Aptos"/>
              </w:rPr>
            </w:pPr>
            <w:r w:rsidRPr="00CD468E">
              <w:rPr>
                <w:rFonts w:ascii="Aptos" w:hAnsi="Aptos"/>
              </w:rPr>
              <w:t>25p</w:t>
            </w:r>
          </w:p>
        </w:tc>
      </w:tr>
      <w:tr w:rsidR="00152DC3" w:rsidRPr="00CD468E" w14:paraId="5BC5905F" w14:textId="77777777" w:rsidTr="006E26A4">
        <w:tc>
          <w:tcPr>
            <w:tcW w:w="1017" w:type="pct"/>
            <w:hideMark/>
          </w:tcPr>
          <w:p w14:paraId="42DE1999" w14:textId="285FFACF" w:rsidR="00152DC3" w:rsidRPr="00CD468E" w:rsidRDefault="002752D3" w:rsidP="008479DA">
            <w:pPr>
              <w:rPr>
                <w:rFonts w:ascii="Aptos" w:hAnsi="Aptos"/>
              </w:rPr>
            </w:pPr>
            <w:r w:rsidRPr="00CD468E">
              <w:rPr>
                <w:rFonts w:ascii="Aptos" w:hAnsi="Aptos"/>
              </w:rPr>
              <w:t>Motorcycles</w:t>
            </w:r>
          </w:p>
        </w:tc>
        <w:tc>
          <w:tcPr>
            <w:tcW w:w="1892" w:type="pct"/>
            <w:hideMark/>
          </w:tcPr>
          <w:p w14:paraId="5D88D933" w14:textId="77777777" w:rsidR="00152DC3" w:rsidRPr="00CD468E" w:rsidRDefault="00152DC3" w:rsidP="008479DA">
            <w:pPr>
              <w:rPr>
                <w:rFonts w:ascii="Aptos" w:hAnsi="Aptos"/>
              </w:rPr>
            </w:pPr>
            <w:r w:rsidRPr="00CD468E">
              <w:rPr>
                <w:rFonts w:ascii="Aptos" w:hAnsi="Aptos"/>
              </w:rPr>
              <w:t>24p</w:t>
            </w:r>
          </w:p>
        </w:tc>
        <w:tc>
          <w:tcPr>
            <w:tcW w:w="2091" w:type="pct"/>
            <w:hideMark/>
          </w:tcPr>
          <w:p w14:paraId="66015277" w14:textId="77777777" w:rsidR="00152DC3" w:rsidRPr="00CD468E" w:rsidRDefault="00152DC3" w:rsidP="008479DA">
            <w:pPr>
              <w:rPr>
                <w:rFonts w:ascii="Aptos" w:hAnsi="Aptos"/>
              </w:rPr>
            </w:pPr>
            <w:r w:rsidRPr="00CD468E">
              <w:rPr>
                <w:rFonts w:ascii="Aptos" w:hAnsi="Aptos"/>
              </w:rPr>
              <w:t>24p</w:t>
            </w:r>
          </w:p>
        </w:tc>
      </w:tr>
      <w:tr w:rsidR="00152DC3" w:rsidRPr="00CD468E" w14:paraId="68E80826" w14:textId="77777777" w:rsidTr="006E26A4">
        <w:tc>
          <w:tcPr>
            <w:tcW w:w="1017" w:type="pct"/>
            <w:hideMark/>
          </w:tcPr>
          <w:p w14:paraId="454070FE" w14:textId="77777777" w:rsidR="00152DC3" w:rsidRPr="00CD468E" w:rsidRDefault="00152DC3" w:rsidP="008479DA">
            <w:pPr>
              <w:rPr>
                <w:rFonts w:ascii="Aptos" w:hAnsi="Aptos"/>
              </w:rPr>
            </w:pPr>
            <w:r w:rsidRPr="00CD468E">
              <w:rPr>
                <w:rFonts w:ascii="Aptos" w:hAnsi="Aptos"/>
              </w:rPr>
              <w:t>Bicycles</w:t>
            </w:r>
          </w:p>
        </w:tc>
        <w:tc>
          <w:tcPr>
            <w:tcW w:w="1892" w:type="pct"/>
            <w:hideMark/>
          </w:tcPr>
          <w:p w14:paraId="543B8A01" w14:textId="77777777" w:rsidR="00152DC3" w:rsidRPr="00CD468E" w:rsidRDefault="00152DC3" w:rsidP="008479DA">
            <w:pPr>
              <w:rPr>
                <w:rFonts w:ascii="Aptos" w:hAnsi="Aptos"/>
              </w:rPr>
            </w:pPr>
            <w:r w:rsidRPr="00CD468E">
              <w:rPr>
                <w:rFonts w:ascii="Aptos" w:hAnsi="Aptos"/>
              </w:rPr>
              <w:t>20p</w:t>
            </w:r>
          </w:p>
        </w:tc>
        <w:tc>
          <w:tcPr>
            <w:tcW w:w="2091" w:type="pct"/>
            <w:hideMark/>
          </w:tcPr>
          <w:p w14:paraId="0B2A1804" w14:textId="77777777" w:rsidR="00152DC3" w:rsidRPr="00CD468E" w:rsidRDefault="00152DC3" w:rsidP="008479DA">
            <w:pPr>
              <w:rPr>
                <w:rFonts w:ascii="Aptos" w:hAnsi="Aptos"/>
              </w:rPr>
            </w:pPr>
            <w:r w:rsidRPr="00CD468E">
              <w:rPr>
                <w:rFonts w:ascii="Aptos" w:hAnsi="Aptos"/>
              </w:rPr>
              <w:t>20p</w:t>
            </w:r>
          </w:p>
        </w:tc>
      </w:tr>
    </w:tbl>
    <w:p w14:paraId="288D8A93" w14:textId="77777777" w:rsidR="00152DC3" w:rsidRPr="00CD468E" w:rsidRDefault="00152DC3" w:rsidP="00504CA4">
      <w:pPr>
        <w:rPr>
          <w:rFonts w:ascii="Aptos" w:hAnsi="Aptos"/>
          <w:b/>
          <w:bCs/>
        </w:rPr>
      </w:pPr>
      <w:r w:rsidRPr="00CD468E">
        <w:rPr>
          <w:rFonts w:ascii="Aptos" w:hAnsi="Aptos"/>
          <w:b/>
          <w:bCs/>
        </w:rPr>
        <w:t>Passenger payments – cars and vans</w:t>
      </w:r>
    </w:p>
    <w:p w14:paraId="5909EB0A" w14:textId="01C7BD41" w:rsidR="00152DC3" w:rsidRPr="00CD468E" w:rsidRDefault="00152DC3" w:rsidP="00152DC3">
      <w:pPr>
        <w:rPr>
          <w:rFonts w:ascii="Aptos" w:hAnsi="Aptos"/>
        </w:rPr>
      </w:pPr>
      <w:r w:rsidRPr="00CD468E">
        <w:rPr>
          <w:rFonts w:ascii="Aptos" w:hAnsi="Aptos"/>
        </w:rPr>
        <w:t xml:space="preserve">5p per passenger per business mile for carrying fellow </w:t>
      </w:r>
      <w:r w:rsidR="00D80438" w:rsidRPr="00CD468E">
        <w:rPr>
          <w:rFonts w:ascii="Aptos" w:hAnsi="Aptos"/>
        </w:rPr>
        <w:t>trustees or staff</w:t>
      </w:r>
      <w:r w:rsidRPr="00CD468E">
        <w:rPr>
          <w:rFonts w:ascii="Aptos" w:hAnsi="Aptos"/>
        </w:rPr>
        <w:t xml:space="preserve"> in a car or van on journeys which are also work journeys for them. </w:t>
      </w:r>
    </w:p>
    <w:p w14:paraId="52A4E9DF" w14:textId="77777777" w:rsidR="00152DC3" w:rsidRPr="00CD468E" w:rsidRDefault="00152DC3" w:rsidP="00504CA4">
      <w:pPr>
        <w:rPr>
          <w:rFonts w:ascii="Aptos" w:hAnsi="Aptos"/>
          <w:b/>
          <w:bCs/>
        </w:rPr>
      </w:pPr>
      <w:r w:rsidRPr="00CD468E">
        <w:rPr>
          <w:rFonts w:ascii="Aptos" w:hAnsi="Aptos"/>
          <w:b/>
          <w:bCs/>
        </w:rPr>
        <w:t>Travel expenses</w:t>
      </w:r>
    </w:p>
    <w:p w14:paraId="1BACE668" w14:textId="3012FAEF" w:rsidR="00152DC3" w:rsidRPr="00CD468E" w:rsidRDefault="00152DC3" w:rsidP="00152DC3">
      <w:pPr>
        <w:rPr>
          <w:rFonts w:ascii="Aptos" w:hAnsi="Aptos"/>
        </w:rPr>
      </w:pPr>
      <w:r w:rsidRPr="00CD468E">
        <w:rPr>
          <w:rFonts w:ascii="Aptos" w:hAnsi="Aptos"/>
        </w:rPr>
        <w:t xml:space="preserve">Always use </w:t>
      </w:r>
      <w:r w:rsidR="002752D3" w:rsidRPr="00CD468E">
        <w:rPr>
          <w:rFonts w:ascii="Aptos" w:hAnsi="Aptos"/>
        </w:rPr>
        <w:t>second class</w:t>
      </w:r>
      <w:r w:rsidRPr="00CD468E">
        <w:rPr>
          <w:rFonts w:ascii="Aptos" w:hAnsi="Aptos"/>
        </w:rPr>
        <w:t xml:space="preserve"> rail where possible</w:t>
      </w:r>
      <w:r w:rsidR="002752D3" w:rsidRPr="00CD468E">
        <w:rPr>
          <w:rFonts w:ascii="Aptos" w:hAnsi="Aptos"/>
        </w:rPr>
        <w:t>.</w:t>
      </w:r>
    </w:p>
    <w:p w14:paraId="530FE7D1" w14:textId="1FF1EFB4" w:rsidR="00152DC3" w:rsidRPr="00CD468E" w:rsidRDefault="00CA64A0" w:rsidP="00152DC3">
      <w:pPr>
        <w:rPr>
          <w:rFonts w:ascii="Aptos" w:hAnsi="Aptos"/>
        </w:rPr>
      </w:pPr>
      <w:r w:rsidRPr="00CD468E">
        <w:rPr>
          <w:rFonts w:ascii="Aptos" w:hAnsi="Aptos"/>
        </w:rPr>
        <w:t>Support Cambridgeshire</w:t>
      </w:r>
      <w:r w:rsidR="00152DC3" w:rsidRPr="00CD468E">
        <w:rPr>
          <w:rFonts w:ascii="Aptos" w:hAnsi="Aptos"/>
        </w:rPr>
        <w:t xml:space="preserve"> will pay taxi fares where that is the most cost-effective method of transportation. </w:t>
      </w:r>
    </w:p>
    <w:p w14:paraId="243D1412" w14:textId="3B75EC72" w:rsidR="00152DC3" w:rsidRPr="00CD468E" w:rsidRDefault="00CA64A0" w:rsidP="00152DC3">
      <w:pPr>
        <w:rPr>
          <w:rFonts w:ascii="Aptos" w:hAnsi="Aptos"/>
        </w:rPr>
      </w:pPr>
      <w:r w:rsidRPr="00CD468E">
        <w:rPr>
          <w:rFonts w:ascii="Aptos" w:hAnsi="Aptos"/>
        </w:rPr>
        <w:t>Support Cambridgeshire</w:t>
      </w:r>
      <w:r w:rsidR="00152DC3" w:rsidRPr="00CD468E">
        <w:rPr>
          <w:rFonts w:ascii="Aptos" w:hAnsi="Aptos"/>
        </w:rPr>
        <w:t xml:space="preserve"> will pay parking and tolls where necessary when a car has been used.</w:t>
      </w:r>
    </w:p>
    <w:p w14:paraId="5637B388" w14:textId="77777777" w:rsidR="00152DC3" w:rsidRPr="00CD468E" w:rsidRDefault="00152DC3" w:rsidP="00504CA4">
      <w:pPr>
        <w:rPr>
          <w:rFonts w:ascii="Aptos" w:hAnsi="Aptos"/>
          <w:b/>
          <w:bCs/>
        </w:rPr>
      </w:pPr>
      <w:r w:rsidRPr="00CD468E">
        <w:rPr>
          <w:rFonts w:ascii="Aptos" w:hAnsi="Aptos"/>
          <w:b/>
          <w:bCs/>
        </w:rPr>
        <w:t>Other purchases</w:t>
      </w:r>
    </w:p>
    <w:p w14:paraId="31EF3CB4" w14:textId="42E7689C" w:rsidR="00152DC3" w:rsidRPr="00CD468E" w:rsidRDefault="00152DC3" w:rsidP="00152DC3">
      <w:pPr>
        <w:rPr>
          <w:rFonts w:ascii="Aptos" w:hAnsi="Aptos"/>
        </w:rPr>
      </w:pPr>
      <w:r w:rsidRPr="00CD468E">
        <w:rPr>
          <w:rFonts w:ascii="Aptos" w:hAnsi="Aptos"/>
        </w:rPr>
        <w:t xml:space="preserve">If </w:t>
      </w:r>
      <w:r w:rsidR="009E033C" w:rsidRPr="00CD468E">
        <w:rPr>
          <w:rFonts w:ascii="Aptos" w:hAnsi="Aptos"/>
        </w:rPr>
        <w:t>trustees</w:t>
      </w:r>
      <w:r w:rsidRPr="00CD468E">
        <w:rPr>
          <w:rFonts w:ascii="Aptos" w:hAnsi="Aptos"/>
        </w:rPr>
        <w:t xml:space="preserve"> make other purchases of items for use by </w:t>
      </w:r>
      <w:r w:rsidR="00CA64A0" w:rsidRPr="00CD468E">
        <w:rPr>
          <w:rFonts w:ascii="Aptos" w:hAnsi="Aptos"/>
        </w:rPr>
        <w:t xml:space="preserve">Support </w:t>
      </w:r>
      <w:proofErr w:type="gramStart"/>
      <w:r w:rsidR="00CA64A0" w:rsidRPr="00CD468E">
        <w:rPr>
          <w:rFonts w:ascii="Aptos" w:hAnsi="Aptos"/>
        </w:rPr>
        <w:t>Cambridgeshire</w:t>
      </w:r>
      <w:proofErr w:type="gramEnd"/>
      <w:r w:rsidRPr="00CD468E">
        <w:rPr>
          <w:rFonts w:ascii="Aptos" w:hAnsi="Aptos"/>
        </w:rPr>
        <w:t xml:space="preserve"> then this expenditure should be agreed in advance with the </w:t>
      </w:r>
      <w:r w:rsidR="002752D3" w:rsidRPr="00CD468E">
        <w:rPr>
          <w:rFonts w:ascii="Aptos" w:hAnsi="Aptos"/>
        </w:rPr>
        <w:t>C</w:t>
      </w:r>
      <w:r w:rsidR="009E033C" w:rsidRPr="00CD468E">
        <w:rPr>
          <w:rFonts w:ascii="Aptos" w:hAnsi="Aptos"/>
        </w:rPr>
        <w:t>hair or CEO</w:t>
      </w:r>
      <w:r w:rsidRPr="00CD468E">
        <w:rPr>
          <w:rFonts w:ascii="Aptos" w:hAnsi="Aptos"/>
        </w:rPr>
        <w:t xml:space="preserve">. It will be reimbursed on completion of an </w:t>
      </w:r>
      <w:r w:rsidR="002752D3" w:rsidRPr="00CD468E">
        <w:rPr>
          <w:rFonts w:ascii="Aptos" w:hAnsi="Aptos"/>
        </w:rPr>
        <w:t>E</w:t>
      </w:r>
      <w:r w:rsidRPr="00CD468E">
        <w:rPr>
          <w:rFonts w:ascii="Aptos" w:hAnsi="Aptos"/>
        </w:rPr>
        <w:t xml:space="preserve">xpenses </w:t>
      </w:r>
      <w:r w:rsidR="002752D3" w:rsidRPr="00CD468E">
        <w:rPr>
          <w:rFonts w:ascii="Aptos" w:hAnsi="Aptos"/>
        </w:rPr>
        <w:t>F</w:t>
      </w:r>
      <w:r w:rsidRPr="00CD468E">
        <w:rPr>
          <w:rFonts w:ascii="Aptos" w:hAnsi="Aptos"/>
        </w:rPr>
        <w:t>orm and a valid receipt.</w:t>
      </w:r>
    </w:p>
    <w:p w14:paraId="62372FC7" w14:textId="77777777" w:rsidR="00B11324" w:rsidRPr="00CD468E" w:rsidRDefault="00B11324" w:rsidP="00935B2F">
      <w:pPr>
        <w:rPr>
          <w:rFonts w:ascii="Aptos" w:hAnsi="Aptos"/>
        </w:rPr>
        <w:sectPr w:rsidR="00B11324" w:rsidRPr="00CD468E" w:rsidSect="002E34FE">
          <w:footerReference w:type="even" r:id="rId30"/>
          <w:footerReference w:type="default" r:id="rId31"/>
          <w:footerReference w:type="first" r:id="rId32"/>
          <w:pgSz w:w="11906" w:h="16838" w:code="9"/>
          <w:pgMar w:top="1440" w:right="1080" w:bottom="1440" w:left="1080" w:header="709" w:footer="709" w:gutter="0"/>
          <w:cols w:space="708"/>
          <w:titlePg/>
          <w:docGrid w:linePitch="360"/>
        </w:sectPr>
      </w:pPr>
    </w:p>
    <w:p w14:paraId="0A185827" w14:textId="53929A6A" w:rsidR="001A67B2" w:rsidRPr="00CD468E" w:rsidRDefault="001A67B2" w:rsidP="001A67B2">
      <w:pPr>
        <w:pStyle w:val="Heading1"/>
        <w:rPr>
          <w:rFonts w:ascii="Aptos" w:hAnsi="Aptos"/>
        </w:rPr>
      </w:pPr>
      <w:bookmarkStart w:id="24" w:name="_Toc227931427"/>
      <w:r w:rsidRPr="00CD468E">
        <w:rPr>
          <w:rFonts w:ascii="Aptos" w:hAnsi="Aptos"/>
        </w:rPr>
        <w:lastRenderedPageBreak/>
        <w:t>Code of conduct</w:t>
      </w:r>
      <w:bookmarkEnd w:id="24"/>
    </w:p>
    <w:p w14:paraId="46A19320" w14:textId="38E37BFD" w:rsidR="00783AEC" w:rsidRPr="00CD468E" w:rsidRDefault="00783AEC" w:rsidP="00783AEC">
      <w:pPr>
        <w:rPr>
          <w:rFonts w:ascii="Aptos" w:hAnsi="Aptos"/>
        </w:rPr>
      </w:pPr>
      <w:r w:rsidRPr="00CD468E">
        <w:rPr>
          <w:rFonts w:ascii="Aptos" w:hAnsi="Aptos"/>
        </w:rPr>
        <w:t xml:space="preserve">As a trustee of </w:t>
      </w:r>
      <w:r w:rsidR="00DE7941" w:rsidRPr="00CD468E">
        <w:rPr>
          <w:rFonts w:ascii="Aptos" w:hAnsi="Aptos"/>
        </w:rPr>
        <w:t>Support Cambridgeshire</w:t>
      </w:r>
      <w:r w:rsidR="002752D3" w:rsidRPr="00CD468E">
        <w:rPr>
          <w:rFonts w:ascii="Aptos" w:hAnsi="Aptos"/>
        </w:rPr>
        <w:t>,</w:t>
      </w:r>
      <w:r w:rsidRPr="00CD468E">
        <w:rPr>
          <w:rFonts w:ascii="Aptos" w:hAnsi="Aptos"/>
        </w:rPr>
        <w:t xml:space="preserve"> I promise to abide by the fundamental values that underpin all activities of this organisation. These are as follows</w:t>
      </w:r>
      <w:r w:rsidR="002752D3" w:rsidRPr="00CD468E">
        <w:rPr>
          <w:rFonts w:ascii="Aptos" w:hAnsi="Aptos"/>
        </w:rPr>
        <w:t>:</w:t>
      </w:r>
    </w:p>
    <w:p w14:paraId="1405F836" w14:textId="77777777" w:rsidR="001A67B2" w:rsidRPr="00CD468E" w:rsidRDefault="001A67B2" w:rsidP="001706D8">
      <w:pPr>
        <w:rPr>
          <w:rFonts w:ascii="Aptos" w:hAnsi="Aptos"/>
          <w:b/>
          <w:bCs/>
        </w:rPr>
      </w:pPr>
    </w:p>
    <w:p w14:paraId="565EB8D3" w14:textId="2F8A9EDB" w:rsidR="001A67B2" w:rsidRPr="00CD468E" w:rsidRDefault="001A67B2" w:rsidP="001A67B2">
      <w:pPr>
        <w:jc w:val="center"/>
        <w:rPr>
          <w:rFonts w:ascii="Aptos" w:hAnsi="Aptos"/>
          <w:b/>
          <w:bCs/>
          <w:color w:val="EE0000"/>
          <w:sz w:val="28"/>
          <w:szCs w:val="28"/>
        </w:rPr>
      </w:pPr>
      <w:r w:rsidRPr="00CD468E">
        <w:rPr>
          <w:rFonts w:ascii="Aptos" w:hAnsi="Aptos"/>
          <w:b/>
          <w:bCs/>
          <w:color w:val="EE0000"/>
          <w:sz w:val="28"/>
          <w:szCs w:val="28"/>
        </w:rPr>
        <w:t>The values will be added once agreed – please speak to the CEO</w:t>
      </w:r>
    </w:p>
    <w:p w14:paraId="1D671FC1" w14:textId="77777777" w:rsidR="001A67B2" w:rsidRPr="00CD468E" w:rsidRDefault="001A67B2" w:rsidP="001706D8">
      <w:pPr>
        <w:rPr>
          <w:rFonts w:ascii="Aptos" w:hAnsi="Aptos"/>
          <w:b/>
          <w:bCs/>
        </w:rPr>
      </w:pPr>
    </w:p>
    <w:p w14:paraId="01AAB607" w14:textId="77777777" w:rsidR="001A67B2" w:rsidRPr="00CD468E" w:rsidRDefault="001A67B2" w:rsidP="001706D8">
      <w:pPr>
        <w:rPr>
          <w:rFonts w:ascii="Aptos" w:hAnsi="Aptos"/>
          <w:b/>
          <w:bCs/>
        </w:rPr>
      </w:pPr>
    </w:p>
    <w:p w14:paraId="11EC1C3D" w14:textId="1839EFA1" w:rsidR="00783AEC" w:rsidRPr="00CD468E" w:rsidRDefault="00783AEC" w:rsidP="001706D8">
      <w:pPr>
        <w:rPr>
          <w:rFonts w:ascii="Aptos" w:hAnsi="Aptos"/>
          <w:b/>
          <w:bCs/>
        </w:rPr>
      </w:pPr>
      <w:r w:rsidRPr="00CD468E">
        <w:rPr>
          <w:rFonts w:ascii="Aptos" w:hAnsi="Aptos"/>
          <w:b/>
          <w:bCs/>
        </w:rPr>
        <w:t>In addition</w:t>
      </w:r>
      <w:r w:rsidR="00141DF1" w:rsidRPr="00CD468E">
        <w:rPr>
          <w:rFonts w:ascii="Aptos" w:hAnsi="Aptos"/>
          <w:b/>
          <w:bCs/>
        </w:rPr>
        <w:t>, I will</w:t>
      </w:r>
      <w:r w:rsidRPr="00CD468E">
        <w:rPr>
          <w:rFonts w:ascii="Aptos" w:hAnsi="Aptos"/>
          <w:b/>
          <w:bCs/>
        </w:rPr>
        <w:t xml:space="preserve"> adhere to the 7 principles of public life</w:t>
      </w:r>
      <w:r w:rsidR="00141DF1" w:rsidRPr="00CD468E">
        <w:rPr>
          <w:rFonts w:ascii="Aptos" w:hAnsi="Aptos"/>
          <w:b/>
          <w:bCs/>
        </w:rPr>
        <w:t>:</w:t>
      </w:r>
    </w:p>
    <w:p w14:paraId="2A040D87" w14:textId="77777777" w:rsidR="00783AEC" w:rsidRPr="00CD468E" w:rsidRDefault="00783AEC" w:rsidP="00783AEC">
      <w:pPr>
        <w:rPr>
          <w:rFonts w:ascii="Aptos" w:hAnsi="Aptos"/>
          <w:b/>
          <w:bCs/>
        </w:rPr>
      </w:pPr>
      <w:r w:rsidRPr="00CD468E">
        <w:rPr>
          <w:rFonts w:ascii="Aptos" w:hAnsi="Aptos"/>
          <w:b/>
          <w:bCs/>
        </w:rPr>
        <w:t>Selflessness</w:t>
      </w:r>
    </w:p>
    <w:p w14:paraId="7887C4D0" w14:textId="037FAE9E" w:rsidR="00783AEC" w:rsidRPr="00CD468E" w:rsidRDefault="00141DF1" w:rsidP="00783AEC">
      <w:pPr>
        <w:rPr>
          <w:rFonts w:ascii="Aptos" w:hAnsi="Aptos"/>
        </w:rPr>
      </w:pPr>
      <w:r w:rsidRPr="00CD468E">
        <w:rPr>
          <w:rFonts w:ascii="Aptos" w:hAnsi="Aptos"/>
        </w:rPr>
        <w:t xml:space="preserve">I </w:t>
      </w:r>
      <w:r w:rsidR="00783AEC" w:rsidRPr="00CD468E">
        <w:rPr>
          <w:rFonts w:ascii="Aptos" w:hAnsi="Aptos"/>
        </w:rPr>
        <w:t xml:space="preserve">will act in terms of the best interest of </w:t>
      </w:r>
      <w:r w:rsidR="00DE7941" w:rsidRPr="00CD468E">
        <w:rPr>
          <w:rFonts w:ascii="Aptos" w:hAnsi="Aptos"/>
        </w:rPr>
        <w:t>Support Cambridgeshire</w:t>
      </w:r>
      <w:r w:rsidR="00783AEC" w:rsidRPr="00CD468E">
        <w:rPr>
          <w:rFonts w:ascii="Aptos" w:hAnsi="Aptos"/>
        </w:rPr>
        <w:t xml:space="preserve"> </w:t>
      </w:r>
      <w:proofErr w:type="gramStart"/>
      <w:r w:rsidR="00783AEC" w:rsidRPr="00CD468E">
        <w:rPr>
          <w:rFonts w:ascii="Aptos" w:hAnsi="Aptos"/>
        </w:rPr>
        <w:t>as long as</w:t>
      </w:r>
      <w:proofErr w:type="gramEnd"/>
      <w:r w:rsidR="00783AEC" w:rsidRPr="00CD468E">
        <w:rPr>
          <w:rFonts w:ascii="Aptos" w:hAnsi="Aptos"/>
        </w:rPr>
        <w:t xml:space="preserve"> it does</w:t>
      </w:r>
      <w:r w:rsidR="002167FB" w:rsidRPr="00CD468E">
        <w:rPr>
          <w:rFonts w:ascii="Aptos" w:hAnsi="Aptos"/>
        </w:rPr>
        <w:t xml:space="preserve"> not</w:t>
      </w:r>
      <w:r w:rsidR="00783AEC" w:rsidRPr="00CD468E">
        <w:rPr>
          <w:rFonts w:ascii="Aptos" w:hAnsi="Aptos"/>
        </w:rPr>
        <w:t xml:space="preserve"> conflict with wider public interest. </w:t>
      </w:r>
      <w:r w:rsidRPr="00CD468E">
        <w:rPr>
          <w:rFonts w:ascii="Aptos" w:hAnsi="Aptos"/>
        </w:rPr>
        <w:t>I will</w:t>
      </w:r>
      <w:r w:rsidR="00783AEC" w:rsidRPr="00CD468E">
        <w:rPr>
          <w:rFonts w:ascii="Aptos" w:hAnsi="Aptos"/>
        </w:rPr>
        <w:t xml:space="preserve"> not act </w:t>
      </w:r>
      <w:r w:rsidR="00454A3C">
        <w:rPr>
          <w:rFonts w:ascii="Aptos" w:hAnsi="Aptos"/>
        </w:rPr>
        <w:t>to</w:t>
      </w:r>
      <w:r w:rsidR="00783AEC" w:rsidRPr="00CD468E">
        <w:rPr>
          <w:rFonts w:ascii="Aptos" w:hAnsi="Aptos"/>
        </w:rPr>
        <w:t xml:space="preserve"> gain financial or other benefits for </w:t>
      </w:r>
      <w:r w:rsidRPr="00CD468E">
        <w:rPr>
          <w:rFonts w:ascii="Aptos" w:hAnsi="Aptos"/>
        </w:rPr>
        <w:t>myself</w:t>
      </w:r>
      <w:r w:rsidR="00783AEC" w:rsidRPr="00CD468E">
        <w:rPr>
          <w:rFonts w:ascii="Aptos" w:hAnsi="Aptos"/>
        </w:rPr>
        <w:t xml:space="preserve">, </w:t>
      </w:r>
      <w:r w:rsidRPr="00CD468E">
        <w:rPr>
          <w:rFonts w:ascii="Aptos" w:hAnsi="Aptos"/>
        </w:rPr>
        <w:t xml:space="preserve">my </w:t>
      </w:r>
      <w:r w:rsidR="00783AEC" w:rsidRPr="00CD468E">
        <w:rPr>
          <w:rFonts w:ascii="Aptos" w:hAnsi="Aptos"/>
        </w:rPr>
        <w:t xml:space="preserve">family, </w:t>
      </w:r>
      <w:r w:rsidRPr="00CD468E">
        <w:rPr>
          <w:rFonts w:ascii="Aptos" w:hAnsi="Aptos"/>
        </w:rPr>
        <w:t xml:space="preserve">my </w:t>
      </w:r>
      <w:r w:rsidR="00783AEC" w:rsidRPr="00CD468E">
        <w:rPr>
          <w:rFonts w:ascii="Aptos" w:hAnsi="Aptos"/>
        </w:rPr>
        <w:t xml:space="preserve">friends, or the organisation </w:t>
      </w:r>
      <w:r w:rsidRPr="00CD468E">
        <w:rPr>
          <w:rFonts w:ascii="Aptos" w:hAnsi="Aptos"/>
        </w:rPr>
        <w:t>to which I belong.</w:t>
      </w:r>
    </w:p>
    <w:p w14:paraId="0B96586D" w14:textId="77777777" w:rsidR="00783AEC" w:rsidRPr="00CD468E" w:rsidRDefault="00783AEC" w:rsidP="00783AEC">
      <w:pPr>
        <w:rPr>
          <w:rFonts w:ascii="Aptos" w:hAnsi="Aptos"/>
          <w:b/>
          <w:bCs/>
        </w:rPr>
      </w:pPr>
      <w:r w:rsidRPr="00CD468E">
        <w:rPr>
          <w:rFonts w:ascii="Aptos" w:hAnsi="Aptos"/>
          <w:b/>
          <w:bCs/>
        </w:rPr>
        <w:t>Integrity</w:t>
      </w:r>
    </w:p>
    <w:p w14:paraId="21CB00A0" w14:textId="2A326E3E" w:rsidR="00783AEC" w:rsidRPr="00CD468E" w:rsidRDefault="00141DF1" w:rsidP="00783AEC">
      <w:pPr>
        <w:rPr>
          <w:rFonts w:ascii="Aptos" w:hAnsi="Aptos"/>
        </w:rPr>
      </w:pPr>
      <w:r w:rsidRPr="00CD468E">
        <w:rPr>
          <w:rFonts w:ascii="Aptos" w:hAnsi="Aptos"/>
        </w:rPr>
        <w:t>I will</w:t>
      </w:r>
      <w:r w:rsidR="00783AEC" w:rsidRPr="00CD468E">
        <w:rPr>
          <w:rFonts w:ascii="Aptos" w:hAnsi="Aptos"/>
        </w:rPr>
        <w:t xml:space="preserve"> conduct </w:t>
      </w:r>
      <w:r w:rsidRPr="00CD468E">
        <w:rPr>
          <w:rFonts w:ascii="Aptos" w:hAnsi="Aptos"/>
        </w:rPr>
        <w:t xml:space="preserve">myself </w:t>
      </w:r>
      <w:r w:rsidR="00783AEC" w:rsidRPr="00CD468E">
        <w:rPr>
          <w:rFonts w:ascii="Aptos" w:hAnsi="Aptos"/>
        </w:rPr>
        <w:t xml:space="preserve">in a manner which does not damage or undermine the reputation of the organisation or its staff. More specifically </w:t>
      </w:r>
      <w:r w:rsidRPr="00CD468E">
        <w:rPr>
          <w:rFonts w:ascii="Aptos" w:hAnsi="Aptos"/>
        </w:rPr>
        <w:t>I</w:t>
      </w:r>
      <w:r w:rsidR="00783AEC" w:rsidRPr="00CD468E">
        <w:rPr>
          <w:rFonts w:ascii="Aptos" w:hAnsi="Aptos"/>
        </w:rPr>
        <w:t>:</w:t>
      </w:r>
    </w:p>
    <w:p w14:paraId="03E3C85B" w14:textId="591037BA" w:rsidR="00783AEC" w:rsidRPr="00CD468E" w:rsidRDefault="00141DF1" w:rsidP="00783AEC">
      <w:pPr>
        <w:pStyle w:val="ListParagraph"/>
        <w:numPr>
          <w:ilvl w:val="0"/>
          <w:numId w:val="38"/>
        </w:numPr>
        <w:rPr>
          <w:rFonts w:ascii="Aptos" w:hAnsi="Aptos"/>
        </w:rPr>
      </w:pPr>
      <w:r w:rsidRPr="00CD468E">
        <w:rPr>
          <w:rFonts w:ascii="Aptos" w:hAnsi="Aptos"/>
        </w:rPr>
        <w:t xml:space="preserve">will </w:t>
      </w:r>
      <w:r w:rsidR="00783AEC" w:rsidRPr="00CD468E">
        <w:rPr>
          <w:rFonts w:ascii="Aptos" w:hAnsi="Aptos"/>
        </w:rPr>
        <w:t xml:space="preserve">not place </w:t>
      </w:r>
      <w:r w:rsidRPr="00CD468E">
        <w:rPr>
          <w:rFonts w:ascii="Aptos" w:hAnsi="Aptos"/>
        </w:rPr>
        <w:t xml:space="preserve">myself </w:t>
      </w:r>
      <w:r w:rsidR="00783AEC" w:rsidRPr="00CD468E">
        <w:rPr>
          <w:rFonts w:ascii="Aptos" w:hAnsi="Aptos"/>
        </w:rPr>
        <w:t xml:space="preserve">under any financial or other obligation to outside individuals or organisations that might seek to influence </w:t>
      </w:r>
      <w:r w:rsidRPr="00CD468E">
        <w:rPr>
          <w:rFonts w:ascii="Aptos" w:hAnsi="Aptos"/>
        </w:rPr>
        <w:t xml:space="preserve">me </w:t>
      </w:r>
      <w:r w:rsidR="00783AEC" w:rsidRPr="00CD468E">
        <w:rPr>
          <w:rFonts w:ascii="Aptos" w:hAnsi="Aptos"/>
        </w:rPr>
        <w:t xml:space="preserve">in the performance of </w:t>
      </w:r>
      <w:r w:rsidRPr="00CD468E">
        <w:rPr>
          <w:rFonts w:ascii="Aptos" w:hAnsi="Aptos"/>
        </w:rPr>
        <w:t>my duties as a trustee</w:t>
      </w:r>
      <w:r w:rsidR="00FD2CE4" w:rsidRPr="00CD468E">
        <w:rPr>
          <w:rFonts w:ascii="Aptos" w:hAnsi="Aptos"/>
        </w:rPr>
        <w:t>.</w:t>
      </w:r>
    </w:p>
    <w:p w14:paraId="5489F072" w14:textId="5E36AE90" w:rsidR="00783AEC" w:rsidRPr="00CD468E" w:rsidRDefault="00141DF1" w:rsidP="00783AEC">
      <w:pPr>
        <w:pStyle w:val="ListParagraph"/>
        <w:numPr>
          <w:ilvl w:val="0"/>
          <w:numId w:val="38"/>
        </w:numPr>
        <w:rPr>
          <w:rFonts w:ascii="Aptos" w:hAnsi="Aptos"/>
        </w:rPr>
      </w:pPr>
      <w:r w:rsidRPr="00CD468E">
        <w:rPr>
          <w:rFonts w:ascii="Aptos" w:hAnsi="Aptos"/>
        </w:rPr>
        <w:t xml:space="preserve">will </w:t>
      </w:r>
      <w:r w:rsidR="00783AEC" w:rsidRPr="00CD468E">
        <w:rPr>
          <w:rFonts w:ascii="Aptos" w:hAnsi="Aptos"/>
        </w:rPr>
        <w:t xml:space="preserve">avoid actual impropriety and any appearance of improper </w:t>
      </w:r>
      <w:proofErr w:type="spellStart"/>
      <w:r w:rsidR="00783AEC" w:rsidRPr="00CD468E">
        <w:rPr>
          <w:rFonts w:ascii="Aptos" w:hAnsi="Aptos"/>
        </w:rPr>
        <w:t>behaviour</w:t>
      </w:r>
      <w:proofErr w:type="spellEnd"/>
      <w:r w:rsidR="00FD2CE4" w:rsidRPr="00CD468E">
        <w:rPr>
          <w:rFonts w:ascii="Aptos" w:hAnsi="Aptos"/>
        </w:rPr>
        <w:t>.</w:t>
      </w:r>
    </w:p>
    <w:p w14:paraId="4ADA37C1" w14:textId="25507508" w:rsidR="00783AEC" w:rsidRPr="00CD468E" w:rsidRDefault="00141DF1" w:rsidP="00783AEC">
      <w:pPr>
        <w:pStyle w:val="ListParagraph"/>
        <w:numPr>
          <w:ilvl w:val="0"/>
          <w:numId w:val="38"/>
        </w:numPr>
        <w:rPr>
          <w:rFonts w:ascii="Aptos" w:hAnsi="Aptos"/>
        </w:rPr>
      </w:pPr>
      <w:r w:rsidRPr="00CD468E">
        <w:rPr>
          <w:rFonts w:ascii="Aptos" w:hAnsi="Aptos"/>
        </w:rPr>
        <w:t xml:space="preserve">will </w:t>
      </w:r>
      <w:r w:rsidR="00783AEC" w:rsidRPr="00CD468E">
        <w:rPr>
          <w:rFonts w:ascii="Aptos" w:hAnsi="Aptos"/>
        </w:rPr>
        <w:t xml:space="preserve">avoid accepting gifts and hospitality that might reasonably be thought to influence </w:t>
      </w:r>
      <w:r w:rsidRPr="00CD468E">
        <w:rPr>
          <w:rFonts w:ascii="Aptos" w:hAnsi="Aptos"/>
        </w:rPr>
        <w:t xml:space="preserve">my </w:t>
      </w:r>
      <w:r w:rsidR="00783AEC" w:rsidRPr="00CD468E">
        <w:rPr>
          <w:rFonts w:ascii="Aptos" w:hAnsi="Aptos"/>
        </w:rPr>
        <w:t>judgement, and any gift or hospitality received in any connection to the charity over the value of £50 should be declared to the Board.</w:t>
      </w:r>
    </w:p>
    <w:p w14:paraId="3099C7FF" w14:textId="77777777" w:rsidR="00783AEC" w:rsidRPr="00CD468E" w:rsidRDefault="00783AEC" w:rsidP="00783AEC">
      <w:pPr>
        <w:rPr>
          <w:rFonts w:ascii="Aptos" w:hAnsi="Aptos"/>
          <w:b/>
          <w:bCs/>
        </w:rPr>
      </w:pPr>
      <w:r w:rsidRPr="00CD468E">
        <w:rPr>
          <w:rFonts w:ascii="Aptos" w:hAnsi="Aptos"/>
          <w:b/>
          <w:bCs/>
        </w:rPr>
        <w:t>Objectivity</w:t>
      </w:r>
    </w:p>
    <w:p w14:paraId="169A5629" w14:textId="6F3C7C6C" w:rsidR="00783AEC" w:rsidRPr="00CD468E" w:rsidRDefault="00141DF1" w:rsidP="00783AEC">
      <w:pPr>
        <w:rPr>
          <w:rFonts w:ascii="Aptos" w:hAnsi="Aptos"/>
        </w:rPr>
      </w:pPr>
      <w:r w:rsidRPr="00CD468E">
        <w:rPr>
          <w:rFonts w:ascii="Aptos" w:hAnsi="Aptos"/>
        </w:rPr>
        <w:t>I will</w:t>
      </w:r>
      <w:r w:rsidR="00783AEC" w:rsidRPr="00CD468E">
        <w:rPr>
          <w:rFonts w:ascii="Aptos" w:hAnsi="Aptos"/>
        </w:rPr>
        <w:t xml:space="preserve"> act and take decisions impartially, fairly and on merit, using the best evidence and without discrimination or bias. In arriving at decisions in areas where </w:t>
      </w:r>
      <w:r w:rsidRPr="00CD468E">
        <w:rPr>
          <w:rFonts w:ascii="Aptos" w:hAnsi="Aptos"/>
        </w:rPr>
        <w:t xml:space="preserve">I </w:t>
      </w:r>
      <w:r w:rsidR="00783AEC" w:rsidRPr="00CD468E">
        <w:rPr>
          <w:rFonts w:ascii="Aptos" w:hAnsi="Aptos"/>
        </w:rPr>
        <w:t xml:space="preserve">do not have expertise </w:t>
      </w:r>
      <w:r w:rsidRPr="00CD468E">
        <w:rPr>
          <w:rFonts w:ascii="Aptos" w:hAnsi="Aptos"/>
        </w:rPr>
        <w:t>myself</w:t>
      </w:r>
      <w:r w:rsidR="00783AEC" w:rsidRPr="00CD468E">
        <w:rPr>
          <w:rFonts w:ascii="Aptos" w:hAnsi="Aptos"/>
        </w:rPr>
        <w:t xml:space="preserve">, </w:t>
      </w:r>
      <w:r w:rsidRPr="00CD468E">
        <w:rPr>
          <w:rFonts w:ascii="Aptos" w:hAnsi="Aptos"/>
        </w:rPr>
        <w:t>I will</w:t>
      </w:r>
      <w:r w:rsidR="00783AEC" w:rsidRPr="00CD468E">
        <w:rPr>
          <w:rFonts w:ascii="Aptos" w:hAnsi="Aptos"/>
        </w:rPr>
        <w:t xml:space="preserve"> consider appropriate professional advice.</w:t>
      </w:r>
    </w:p>
    <w:p w14:paraId="39E8122D" w14:textId="77777777" w:rsidR="00783AEC" w:rsidRPr="00CD468E" w:rsidRDefault="00783AEC" w:rsidP="00783AEC">
      <w:pPr>
        <w:rPr>
          <w:rFonts w:ascii="Aptos" w:hAnsi="Aptos"/>
          <w:b/>
          <w:bCs/>
        </w:rPr>
      </w:pPr>
      <w:r w:rsidRPr="00CD468E">
        <w:rPr>
          <w:rFonts w:ascii="Aptos" w:hAnsi="Aptos"/>
          <w:b/>
          <w:bCs/>
        </w:rPr>
        <w:t>Accountability</w:t>
      </w:r>
    </w:p>
    <w:p w14:paraId="170E136E" w14:textId="5DBF0776" w:rsidR="00783AEC" w:rsidRPr="00CD468E" w:rsidRDefault="00141DF1" w:rsidP="00783AEC">
      <w:pPr>
        <w:rPr>
          <w:rFonts w:ascii="Aptos" w:hAnsi="Aptos"/>
        </w:rPr>
      </w:pPr>
      <w:r w:rsidRPr="00CD468E">
        <w:rPr>
          <w:rFonts w:ascii="Aptos" w:hAnsi="Aptos"/>
        </w:rPr>
        <w:t>I recognise that I am</w:t>
      </w:r>
      <w:r w:rsidR="00783AEC" w:rsidRPr="00CD468E">
        <w:rPr>
          <w:rFonts w:ascii="Aptos" w:hAnsi="Aptos"/>
        </w:rPr>
        <w:t xml:space="preserve"> accountable to </w:t>
      </w:r>
      <w:r w:rsidR="00DE7941" w:rsidRPr="00CD468E">
        <w:rPr>
          <w:rFonts w:ascii="Aptos" w:hAnsi="Aptos"/>
        </w:rPr>
        <w:t>Support Cambridgeshire</w:t>
      </w:r>
      <w:r w:rsidRPr="00CD468E">
        <w:rPr>
          <w:rFonts w:ascii="Aptos" w:hAnsi="Aptos"/>
        </w:rPr>
        <w:t xml:space="preserve">’s </w:t>
      </w:r>
      <w:r w:rsidR="00783AEC" w:rsidRPr="00CD468E">
        <w:rPr>
          <w:rFonts w:ascii="Aptos" w:hAnsi="Aptos"/>
        </w:rPr>
        <w:t xml:space="preserve">members, stakeholders and the public </w:t>
      </w:r>
      <w:r w:rsidRPr="00CD468E">
        <w:rPr>
          <w:rFonts w:ascii="Aptos" w:hAnsi="Aptos"/>
        </w:rPr>
        <w:t>with my</w:t>
      </w:r>
      <w:r w:rsidR="00783AEC" w:rsidRPr="00CD468E">
        <w:rPr>
          <w:rFonts w:ascii="Aptos" w:hAnsi="Aptos"/>
        </w:rPr>
        <w:t xml:space="preserve"> decisions and actions</w:t>
      </w:r>
      <w:r w:rsidRPr="00CD468E">
        <w:rPr>
          <w:rFonts w:ascii="Aptos" w:hAnsi="Aptos"/>
        </w:rPr>
        <w:t>,</w:t>
      </w:r>
      <w:r w:rsidR="00783AEC" w:rsidRPr="00CD468E">
        <w:rPr>
          <w:rFonts w:ascii="Aptos" w:hAnsi="Aptos"/>
        </w:rPr>
        <w:t xml:space="preserve"> and </w:t>
      </w:r>
      <w:r w:rsidRPr="00CD468E">
        <w:rPr>
          <w:rFonts w:ascii="Aptos" w:hAnsi="Aptos"/>
        </w:rPr>
        <w:t xml:space="preserve">I will </w:t>
      </w:r>
      <w:r w:rsidR="00783AEC" w:rsidRPr="00CD468E">
        <w:rPr>
          <w:rFonts w:ascii="Aptos" w:hAnsi="Aptos"/>
        </w:rPr>
        <w:t xml:space="preserve">submit </w:t>
      </w:r>
      <w:r w:rsidRPr="00CD468E">
        <w:rPr>
          <w:rFonts w:ascii="Aptos" w:hAnsi="Aptos"/>
        </w:rPr>
        <w:t xml:space="preserve">myself </w:t>
      </w:r>
      <w:r w:rsidR="00783AEC" w:rsidRPr="00CD468E">
        <w:rPr>
          <w:rFonts w:ascii="Aptos" w:hAnsi="Aptos"/>
        </w:rPr>
        <w:t xml:space="preserve">to </w:t>
      </w:r>
      <w:r w:rsidRPr="00CD468E">
        <w:rPr>
          <w:rFonts w:ascii="Aptos" w:hAnsi="Aptos"/>
        </w:rPr>
        <w:t xml:space="preserve">any </w:t>
      </w:r>
      <w:r w:rsidR="00783AEC" w:rsidRPr="00CD468E">
        <w:rPr>
          <w:rFonts w:ascii="Aptos" w:hAnsi="Aptos"/>
        </w:rPr>
        <w:t>scrutiny necessary to ensure this.</w:t>
      </w:r>
    </w:p>
    <w:p w14:paraId="120C1697" w14:textId="682D4BEF" w:rsidR="00783AEC" w:rsidRPr="00CD468E" w:rsidRDefault="00141DF1" w:rsidP="00783AEC">
      <w:pPr>
        <w:rPr>
          <w:rFonts w:ascii="Aptos" w:hAnsi="Aptos"/>
        </w:rPr>
      </w:pPr>
      <w:r w:rsidRPr="00CD468E">
        <w:rPr>
          <w:rFonts w:ascii="Aptos" w:hAnsi="Aptos"/>
        </w:rPr>
        <w:lastRenderedPageBreak/>
        <w:t>I recognise I</w:t>
      </w:r>
      <w:r w:rsidR="00783AEC" w:rsidRPr="00CD468E">
        <w:rPr>
          <w:rFonts w:ascii="Aptos" w:hAnsi="Aptos"/>
        </w:rPr>
        <w:t xml:space="preserve"> have a duty to comply with constitutional and legal requirements and to adhere to best practice in such a way as to preserve confidence in the charity</w:t>
      </w:r>
      <w:r w:rsidRPr="00CD468E">
        <w:rPr>
          <w:rFonts w:ascii="Aptos" w:hAnsi="Aptos"/>
        </w:rPr>
        <w:t>.</w:t>
      </w:r>
    </w:p>
    <w:p w14:paraId="74CB5819" w14:textId="77777777" w:rsidR="00783AEC" w:rsidRPr="00CD468E" w:rsidRDefault="00783AEC" w:rsidP="00783AEC">
      <w:pPr>
        <w:rPr>
          <w:rFonts w:ascii="Aptos" w:hAnsi="Aptos"/>
          <w:b/>
          <w:bCs/>
        </w:rPr>
      </w:pPr>
      <w:r w:rsidRPr="00CD468E">
        <w:rPr>
          <w:rFonts w:ascii="Aptos" w:hAnsi="Aptos"/>
          <w:b/>
          <w:bCs/>
        </w:rPr>
        <w:t>Openness</w:t>
      </w:r>
    </w:p>
    <w:p w14:paraId="37FFAE98" w14:textId="6FE2A9DE" w:rsidR="00783AEC" w:rsidRPr="00CD468E" w:rsidRDefault="00141DF1" w:rsidP="00783AEC">
      <w:pPr>
        <w:rPr>
          <w:rFonts w:ascii="Aptos" w:hAnsi="Aptos"/>
        </w:rPr>
      </w:pPr>
      <w:r w:rsidRPr="00CD468E">
        <w:rPr>
          <w:rFonts w:ascii="Aptos" w:hAnsi="Aptos"/>
        </w:rPr>
        <w:t>I will</w:t>
      </w:r>
      <w:r w:rsidR="00783AEC" w:rsidRPr="00CD468E">
        <w:rPr>
          <w:rFonts w:ascii="Aptos" w:hAnsi="Aptos"/>
        </w:rPr>
        <w:t xml:space="preserve"> ensure that confidential information and material, including material about individuals, is handled in accordance with due care; so that it remains confidential. In addition, </w:t>
      </w:r>
      <w:r w:rsidRPr="00CD468E">
        <w:rPr>
          <w:rFonts w:ascii="Aptos" w:hAnsi="Aptos"/>
        </w:rPr>
        <w:t>I will</w:t>
      </w:r>
      <w:r w:rsidR="00783AEC" w:rsidRPr="00CD468E">
        <w:rPr>
          <w:rFonts w:ascii="Aptos" w:hAnsi="Aptos"/>
        </w:rPr>
        <w:t xml:space="preserve"> be as open as possible about </w:t>
      </w:r>
      <w:r w:rsidRPr="00CD468E">
        <w:rPr>
          <w:rFonts w:ascii="Aptos" w:hAnsi="Aptos"/>
        </w:rPr>
        <w:t xml:space="preserve">my </w:t>
      </w:r>
      <w:r w:rsidR="00783AEC" w:rsidRPr="00CD468E">
        <w:rPr>
          <w:rFonts w:ascii="Aptos" w:hAnsi="Aptos"/>
        </w:rPr>
        <w:t xml:space="preserve">decisions and the actions that </w:t>
      </w:r>
      <w:r w:rsidRPr="00CD468E">
        <w:rPr>
          <w:rFonts w:ascii="Aptos" w:hAnsi="Aptos"/>
        </w:rPr>
        <w:t xml:space="preserve">I </w:t>
      </w:r>
      <w:r w:rsidR="00783AEC" w:rsidRPr="00CD468E">
        <w:rPr>
          <w:rFonts w:ascii="Aptos" w:hAnsi="Aptos"/>
        </w:rPr>
        <w:t>take</w:t>
      </w:r>
      <w:r w:rsidRPr="00CD468E">
        <w:rPr>
          <w:rFonts w:ascii="Aptos" w:hAnsi="Aptos"/>
        </w:rPr>
        <w:t xml:space="preserve"> as part of the </w:t>
      </w:r>
      <w:r w:rsidR="00DE7941" w:rsidRPr="00CD468E">
        <w:rPr>
          <w:rFonts w:ascii="Aptos" w:hAnsi="Aptos"/>
        </w:rPr>
        <w:t>Support Cambridgeshire</w:t>
      </w:r>
      <w:r w:rsidRPr="00CD468E">
        <w:rPr>
          <w:rFonts w:ascii="Aptos" w:hAnsi="Aptos"/>
        </w:rPr>
        <w:t xml:space="preserve"> board of trustees</w:t>
      </w:r>
      <w:r w:rsidR="00783AEC" w:rsidRPr="00CD468E">
        <w:rPr>
          <w:rFonts w:ascii="Aptos" w:hAnsi="Aptos"/>
        </w:rPr>
        <w:t xml:space="preserve">. As far as possible, </w:t>
      </w:r>
      <w:r w:rsidRPr="00CD468E">
        <w:rPr>
          <w:rFonts w:ascii="Aptos" w:hAnsi="Aptos"/>
        </w:rPr>
        <w:t>I will</w:t>
      </w:r>
      <w:r w:rsidR="00783AEC" w:rsidRPr="00CD468E">
        <w:rPr>
          <w:rFonts w:ascii="Aptos" w:hAnsi="Aptos"/>
        </w:rPr>
        <w:t xml:space="preserve"> give reasons for </w:t>
      </w:r>
      <w:r w:rsidRPr="00CD468E">
        <w:rPr>
          <w:rFonts w:ascii="Aptos" w:hAnsi="Aptos"/>
        </w:rPr>
        <w:t xml:space="preserve">my </w:t>
      </w:r>
      <w:r w:rsidR="00783AEC" w:rsidRPr="00CD468E">
        <w:rPr>
          <w:rFonts w:ascii="Aptos" w:hAnsi="Aptos"/>
        </w:rPr>
        <w:t>decisions and restrict information only when the wider interest clearly demands.</w:t>
      </w:r>
    </w:p>
    <w:p w14:paraId="66D9CC44" w14:textId="77777777" w:rsidR="00783AEC" w:rsidRPr="00CD468E" w:rsidRDefault="00783AEC" w:rsidP="00783AEC">
      <w:pPr>
        <w:rPr>
          <w:rFonts w:ascii="Aptos" w:hAnsi="Aptos"/>
          <w:b/>
          <w:bCs/>
        </w:rPr>
      </w:pPr>
      <w:r w:rsidRPr="00CD468E">
        <w:rPr>
          <w:rFonts w:ascii="Aptos" w:hAnsi="Aptos"/>
          <w:b/>
          <w:bCs/>
        </w:rPr>
        <w:t>Honesty</w:t>
      </w:r>
    </w:p>
    <w:p w14:paraId="4C7E3EBE" w14:textId="11CE5AA4" w:rsidR="00783AEC" w:rsidRPr="00CD468E" w:rsidRDefault="00141DF1" w:rsidP="00783AEC">
      <w:pPr>
        <w:rPr>
          <w:rFonts w:ascii="Aptos" w:hAnsi="Aptos"/>
        </w:rPr>
      </w:pPr>
      <w:r w:rsidRPr="00CD468E">
        <w:rPr>
          <w:rFonts w:ascii="Aptos" w:hAnsi="Aptos"/>
        </w:rPr>
        <w:t>I will</w:t>
      </w:r>
      <w:r w:rsidR="00783AEC" w:rsidRPr="00CD468E">
        <w:rPr>
          <w:rFonts w:ascii="Aptos" w:hAnsi="Aptos"/>
        </w:rPr>
        <w:t xml:space="preserve"> be truthful. </w:t>
      </w:r>
      <w:r w:rsidRPr="00CD468E">
        <w:rPr>
          <w:rFonts w:ascii="Aptos" w:hAnsi="Aptos"/>
        </w:rPr>
        <w:t xml:space="preserve">I recognise that I </w:t>
      </w:r>
      <w:r w:rsidR="00783AEC" w:rsidRPr="00CD468E">
        <w:rPr>
          <w:rFonts w:ascii="Aptos" w:hAnsi="Aptos"/>
        </w:rPr>
        <w:t xml:space="preserve">have a duty to avoid any conflict of interest so far as is reasonably practicable. </w:t>
      </w:r>
      <w:r w:rsidRPr="00CD468E">
        <w:rPr>
          <w:rFonts w:ascii="Aptos" w:hAnsi="Aptos"/>
        </w:rPr>
        <w:t>I will</w:t>
      </w:r>
      <w:r w:rsidR="00783AEC" w:rsidRPr="00CD468E">
        <w:rPr>
          <w:rFonts w:ascii="Aptos" w:hAnsi="Aptos"/>
        </w:rPr>
        <w:t xml:space="preserve"> make known any interest in any matter under discussion which:</w:t>
      </w:r>
    </w:p>
    <w:p w14:paraId="2239EA66" w14:textId="62EFAB75" w:rsidR="00783AEC" w:rsidRPr="00CD468E" w:rsidRDefault="00783AEC" w:rsidP="00783AEC">
      <w:pPr>
        <w:pStyle w:val="ListParagraph"/>
        <w:numPr>
          <w:ilvl w:val="0"/>
          <w:numId w:val="39"/>
        </w:numPr>
        <w:rPr>
          <w:rFonts w:ascii="Aptos" w:hAnsi="Aptos"/>
        </w:rPr>
      </w:pPr>
      <w:r w:rsidRPr="00CD468E">
        <w:rPr>
          <w:rFonts w:ascii="Aptos" w:hAnsi="Aptos"/>
        </w:rPr>
        <w:t xml:space="preserve">creates either a real danger of bias (that is, the interest affects </w:t>
      </w:r>
      <w:r w:rsidR="00141DF1" w:rsidRPr="00CD468E">
        <w:rPr>
          <w:rFonts w:ascii="Aptos" w:hAnsi="Aptos"/>
        </w:rPr>
        <w:t>me</w:t>
      </w:r>
      <w:r w:rsidRPr="00CD468E">
        <w:rPr>
          <w:rFonts w:ascii="Aptos" w:hAnsi="Aptos"/>
        </w:rPr>
        <w:t xml:space="preserve">, or a member </w:t>
      </w:r>
      <w:r w:rsidR="00141DF1" w:rsidRPr="00CD468E">
        <w:rPr>
          <w:rFonts w:ascii="Aptos" w:hAnsi="Aptos"/>
        </w:rPr>
        <w:t>of my</w:t>
      </w:r>
      <w:r w:rsidRPr="00CD468E">
        <w:rPr>
          <w:rFonts w:ascii="Aptos" w:hAnsi="Aptos"/>
        </w:rPr>
        <w:t xml:space="preserve"> family, or friends, or </w:t>
      </w:r>
      <w:proofErr w:type="spellStart"/>
      <w:r w:rsidRPr="00CD468E">
        <w:rPr>
          <w:rFonts w:ascii="Aptos" w:hAnsi="Aptos"/>
        </w:rPr>
        <w:t>organisation</w:t>
      </w:r>
      <w:proofErr w:type="spellEnd"/>
      <w:r w:rsidRPr="00CD468E">
        <w:rPr>
          <w:rFonts w:ascii="Aptos" w:hAnsi="Aptos"/>
        </w:rPr>
        <w:t>, more than the generality affected by the decision); or,</w:t>
      </w:r>
    </w:p>
    <w:p w14:paraId="22E209B2" w14:textId="4AF75EFA" w:rsidR="00783AEC" w:rsidRPr="00CD468E" w:rsidRDefault="00783AEC" w:rsidP="00783AEC">
      <w:pPr>
        <w:pStyle w:val="ListParagraph"/>
        <w:numPr>
          <w:ilvl w:val="0"/>
          <w:numId w:val="39"/>
        </w:numPr>
        <w:rPr>
          <w:rFonts w:ascii="Aptos" w:hAnsi="Aptos"/>
        </w:rPr>
      </w:pPr>
      <w:r w:rsidRPr="00CD468E">
        <w:rPr>
          <w:rFonts w:ascii="Aptos" w:hAnsi="Aptos"/>
        </w:rPr>
        <w:t xml:space="preserve">might reasonably cause others to think it could influence </w:t>
      </w:r>
      <w:r w:rsidR="00141DF1" w:rsidRPr="00CD468E">
        <w:rPr>
          <w:rFonts w:ascii="Aptos" w:hAnsi="Aptos"/>
        </w:rPr>
        <w:t xml:space="preserve">my </w:t>
      </w:r>
      <w:r w:rsidRPr="00CD468E">
        <w:rPr>
          <w:rFonts w:ascii="Aptos" w:hAnsi="Aptos"/>
        </w:rPr>
        <w:t>decision</w:t>
      </w:r>
      <w:r w:rsidR="00141DF1" w:rsidRPr="00CD468E">
        <w:rPr>
          <w:rFonts w:ascii="Aptos" w:hAnsi="Aptos"/>
        </w:rPr>
        <w:t>.</w:t>
      </w:r>
      <w:r w:rsidRPr="00CD468E">
        <w:rPr>
          <w:rFonts w:ascii="Aptos" w:hAnsi="Aptos"/>
        </w:rPr>
        <w:t xml:space="preserve"> </w:t>
      </w:r>
      <w:r w:rsidR="00141DF1" w:rsidRPr="00CD468E">
        <w:rPr>
          <w:rFonts w:ascii="Aptos" w:hAnsi="Aptos"/>
        </w:rPr>
        <w:t>I will</w:t>
      </w:r>
      <w:r w:rsidRPr="00CD468E">
        <w:rPr>
          <w:rFonts w:ascii="Aptos" w:hAnsi="Aptos"/>
        </w:rPr>
        <w:t xml:space="preserve"> declare the nature of the interest and withdraw from the room and not participate in discussion and decision making unless the remaining trustees agree otherwise.</w:t>
      </w:r>
    </w:p>
    <w:p w14:paraId="549AC5CF" w14:textId="77777777" w:rsidR="00783AEC" w:rsidRPr="00CD468E" w:rsidRDefault="00783AEC" w:rsidP="00783AEC">
      <w:pPr>
        <w:rPr>
          <w:rFonts w:ascii="Aptos" w:hAnsi="Aptos"/>
          <w:b/>
          <w:bCs/>
        </w:rPr>
      </w:pPr>
      <w:r w:rsidRPr="00CD468E">
        <w:rPr>
          <w:rFonts w:ascii="Aptos" w:hAnsi="Aptos"/>
          <w:b/>
          <w:bCs/>
        </w:rPr>
        <w:t>Leadership</w:t>
      </w:r>
    </w:p>
    <w:p w14:paraId="50A36F5D" w14:textId="191BD516" w:rsidR="00783AEC" w:rsidRDefault="00141DF1" w:rsidP="00141DF1">
      <w:pPr>
        <w:rPr>
          <w:rFonts w:ascii="Aptos" w:hAnsi="Aptos"/>
        </w:rPr>
      </w:pPr>
      <w:r w:rsidRPr="00CD468E">
        <w:rPr>
          <w:rFonts w:ascii="Aptos" w:hAnsi="Aptos"/>
        </w:rPr>
        <w:t>I will</w:t>
      </w:r>
      <w:r w:rsidR="00783AEC" w:rsidRPr="00CD468E">
        <w:rPr>
          <w:rFonts w:ascii="Aptos" w:hAnsi="Aptos"/>
        </w:rPr>
        <w:t xml:space="preserve"> exhibit these principles in </w:t>
      </w:r>
      <w:r w:rsidRPr="00CD468E">
        <w:rPr>
          <w:rFonts w:ascii="Aptos" w:hAnsi="Aptos"/>
        </w:rPr>
        <w:t xml:space="preserve">my </w:t>
      </w:r>
      <w:r w:rsidR="00783AEC" w:rsidRPr="00CD468E">
        <w:rPr>
          <w:rFonts w:ascii="Aptos" w:hAnsi="Aptos"/>
        </w:rPr>
        <w:t xml:space="preserve">own behaviour. </w:t>
      </w:r>
      <w:r w:rsidRPr="00CD468E">
        <w:rPr>
          <w:rFonts w:ascii="Aptos" w:hAnsi="Aptos"/>
        </w:rPr>
        <w:t>I will</w:t>
      </w:r>
      <w:r w:rsidR="00783AEC" w:rsidRPr="00CD468E">
        <w:rPr>
          <w:rFonts w:ascii="Aptos" w:hAnsi="Aptos"/>
        </w:rPr>
        <w:t xml:space="preserve"> actively promote and robustly support the principles and be willing to challenge poor behaviour wherever it occurs.</w:t>
      </w:r>
    </w:p>
    <w:p w14:paraId="77DCEF62" w14:textId="77777777" w:rsidR="00002125" w:rsidRPr="00CD468E" w:rsidRDefault="00002125" w:rsidP="00141DF1">
      <w:pPr>
        <w:rPr>
          <w:rFonts w:ascii="Aptos" w:hAnsi="Aptos"/>
        </w:rPr>
      </w:pPr>
    </w:p>
    <w:p w14:paraId="317EAA49" w14:textId="3B75AC46" w:rsidR="00B41820" w:rsidRPr="00CD468E" w:rsidRDefault="00B41820" w:rsidP="00EF7A5D">
      <w:pPr>
        <w:pStyle w:val="Heading1"/>
        <w:rPr>
          <w:rFonts w:ascii="Aptos" w:hAnsi="Aptos"/>
        </w:rPr>
      </w:pPr>
      <w:bookmarkStart w:id="25" w:name="_Toc123640452"/>
      <w:bookmarkStart w:id="26" w:name="_Toc123640969"/>
      <w:bookmarkStart w:id="27" w:name="_Toc227931428"/>
      <w:r w:rsidRPr="00CD468E">
        <w:rPr>
          <w:rFonts w:ascii="Aptos" w:hAnsi="Aptos"/>
        </w:rPr>
        <w:t>The trustee agreement</w:t>
      </w:r>
      <w:bookmarkEnd w:id="25"/>
      <w:bookmarkEnd w:id="26"/>
      <w:bookmarkEnd w:id="27"/>
    </w:p>
    <w:p w14:paraId="762D4EDC" w14:textId="77777777" w:rsidR="00DD7402" w:rsidRPr="00CD468E" w:rsidRDefault="00141DF1" w:rsidP="005E6684">
      <w:pPr>
        <w:rPr>
          <w:rFonts w:ascii="Aptos" w:hAnsi="Aptos"/>
        </w:rPr>
      </w:pPr>
      <w:r w:rsidRPr="00CD468E">
        <w:rPr>
          <w:rFonts w:ascii="Aptos" w:hAnsi="Aptos"/>
        </w:rPr>
        <w:t>I</w:t>
      </w:r>
      <w:r w:rsidR="00783AEC" w:rsidRPr="00CD468E">
        <w:rPr>
          <w:rFonts w:ascii="Aptos" w:hAnsi="Aptos"/>
        </w:rPr>
        <w:t xml:space="preserve"> agree to the following points</w:t>
      </w:r>
      <w:r w:rsidRPr="00CD468E">
        <w:rPr>
          <w:rFonts w:ascii="Aptos" w:hAnsi="Aptos"/>
        </w:rPr>
        <w:t>:</w:t>
      </w:r>
    </w:p>
    <w:p w14:paraId="7115944B" w14:textId="0192602C" w:rsidR="00783AEC" w:rsidRPr="00CD468E" w:rsidRDefault="00783AEC" w:rsidP="00DD7402">
      <w:pPr>
        <w:pStyle w:val="Heading2"/>
        <w:rPr>
          <w:rFonts w:ascii="Aptos" w:hAnsi="Aptos"/>
        </w:rPr>
      </w:pPr>
      <w:bookmarkStart w:id="28" w:name="_Toc123640453"/>
      <w:bookmarkStart w:id="29" w:name="_Toc123640970"/>
      <w:bookmarkStart w:id="30" w:name="_Toc227931429"/>
      <w:r w:rsidRPr="00CD468E">
        <w:rPr>
          <w:rFonts w:ascii="Aptos" w:hAnsi="Aptos"/>
        </w:rPr>
        <w:t>Law, mission, policies</w:t>
      </w:r>
      <w:bookmarkEnd w:id="28"/>
      <w:bookmarkEnd w:id="29"/>
      <w:bookmarkEnd w:id="30"/>
    </w:p>
    <w:p w14:paraId="63E6FA07" w14:textId="4A150C07" w:rsidR="00783AEC" w:rsidRPr="00CD468E" w:rsidRDefault="00783AEC" w:rsidP="00783AEC">
      <w:pPr>
        <w:rPr>
          <w:rFonts w:ascii="Aptos" w:hAnsi="Aptos"/>
        </w:rPr>
      </w:pPr>
      <w:r w:rsidRPr="00CD468E">
        <w:rPr>
          <w:rFonts w:ascii="Aptos" w:hAnsi="Aptos"/>
        </w:rPr>
        <w:t xml:space="preserve">I will act within the governing document of </w:t>
      </w:r>
      <w:r w:rsidR="00DE7941" w:rsidRPr="00CD468E">
        <w:rPr>
          <w:rFonts w:ascii="Aptos" w:hAnsi="Aptos"/>
        </w:rPr>
        <w:t>Support Cambridgeshire</w:t>
      </w:r>
      <w:r w:rsidRPr="00CD468E">
        <w:rPr>
          <w:rFonts w:ascii="Aptos" w:hAnsi="Aptos"/>
        </w:rPr>
        <w:t xml:space="preserve"> and abide by the policies and procedures of the organisation.</w:t>
      </w:r>
    </w:p>
    <w:p w14:paraId="2F12D741" w14:textId="77777777" w:rsidR="00783AEC" w:rsidRPr="00CD468E" w:rsidRDefault="00783AEC" w:rsidP="00783AEC">
      <w:pPr>
        <w:rPr>
          <w:rFonts w:ascii="Aptos" w:hAnsi="Aptos"/>
        </w:rPr>
      </w:pPr>
      <w:r w:rsidRPr="00CD468E">
        <w:rPr>
          <w:rFonts w:ascii="Aptos" w:hAnsi="Aptos"/>
        </w:rPr>
        <w:t>I will not break the law or go against charity regulations in any aspect of my role of trustee.</w:t>
      </w:r>
    </w:p>
    <w:p w14:paraId="00D8A3FF" w14:textId="5058C7DB" w:rsidR="00783AEC" w:rsidRPr="00CD468E" w:rsidRDefault="00783AEC" w:rsidP="00783AEC">
      <w:pPr>
        <w:rPr>
          <w:rFonts w:ascii="Aptos" w:hAnsi="Aptos"/>
        </w:rPr>
      </w:pPr>
      <w:r w:rsidRPr="00CD468E">
        <w:rPr>
          <w:rFonts w:ascii="Aptos" w:hAnsi="Aptos"/>
        </w:rPr>
        <w:t xml:space="preserve">I will support the vision and mission of </w:t>
      </w:r>
      <w:r w:rsidR="009F6648" w:rsidRPr="00CD468E">
        <w:rPr>
          <w:rFonts w:ascii="Aptos" w:hAnsi="Aptos"/>
        </w:rPr>
        <w:t>Support Cambridgeshire</w:t>
      </w:r>
      <w:r w:rsidRPr="00CD468E">
        <w:rPr>
          <w:rFonts w:ascii="Aptos" w:hAnsi="Aptos"/>
        </w:rPr>
        <w:t xml:space="preserve"> and act as their guardian and champion.</w:t>
      </w:r>
    </w:p>
    <w:p w14:paraId="121816C7" w14:textId="1F2FF321" w:rsidR="00783AEC" w:rsidRPr="00CD468E" w:rsidRDefault="00783AEC" w:rsidP="00783AEC">
      <w:pPr>
        <w:rPr>
          <w:rFonts w:ascii="Aptos" w:hAnsi="Aptos"/>
        </w:rPr>
      </w:pPr>
      <w:r w:rsidRPr="00CD468E">
        <w:rPr>
          <w:rFonts w:ascii="Aptos" w:hAnsi="Aptos"/>
        </w:rPr>
        <w:t xml:space="preserve">I will develop and maintain an up-to-date knowledge of </w:t>
      </w:r>
      <w:r w:rsidR="009F6648" w:rsidRPr="00CD468E">
        <w:rPr>
          <w:rFonts w:ascii="Aptos" w:hAnsi="Aptos"/>
        </w:rPr>
        <w:t>Support Cambridgeshire</w:t>
      </w:r>
      <w:r w:rsidRPr="00CD468E">
        <w:rPr>
          <w:rFonts w:ascii="Aptos" w:hAnsi="Aptos"/>
        </w:rPr>
        <w:t xml:space="preserve"> and its environment</w:t>
      </w:r>
      <w:r w:rsidR="00141DF1" w:rsidRPr="00CD468E">
        <w:rPr>
          <w:rFonts w:ascii="Aptos" w:hAnsi="Aptos"/>
        </w:rPr>
        <w:t>.</w:t>
      </w:r>
    </w:p>
    <w:p w14:paraId="412E790E" w14:textId="77777777" w:rsidR="00783AEC" w:rsidRPr="00CD468E" w:rsidRDefault="00783AEC" w:rsidP="00783AEC">
      <w:pPr>
        <w:pStyle w:val="Heading2"/>
        <w:rPr>
          <w:rFonts w:ascii="Aptos" w:hAnsi="Aptos"/>
        </w:rPr>
      </w:pPr>
      <w:bookmarkStart w:id="31" w:name="_Toc123640454"/>
      <w:bookmarkStart w:id="32" w:name="_Toc123640971"/>
      <w:bookmarkStart w:id="33" w:name="_Toc227931430"/>
      <w:r w:rsidRPr="00CD468E">
        <w:rPr>
          <w:rFonts w:ascii="Aptos" w:hAnsi="Aptos"/>
        </w:rPr>
        <w:lastRenderedPageBreak/>
        <w:t>Conflicts of interest</w:t>
      </w:r>
      <w:bookmarkEnd w:id="31"/>
      <w:bookmarkEnd w:id="32"/>
      <w:bookmarkEnd w:id="33"/>
    </w:p>
    <w:p w14:paraId="2EE6EC3C" w14:textId="5C5A21AD" w:rsidR="00783AEC" w:rsidRPr="00CD468E" w:rsidRDefault="00783AEC" w:rsidP="00783AEC">
      <w:pPr>
        <w:rPr>
          <w:rFonts w:ascii="Aptos" w:hAnsi="Aptos"/>
        </w:rPr>
      </w:pPr>
      <w:r w:rsidRPr="00CD468E">
        <w:rPr>
          <w:rFonts w:ascii="Aptos" w:hAnsi="Aptos"/>
        </w:rPr>
        <w:t xml:space="preserve">I will always strive to act in the best interests of the organisation as a whole and not as a representative of any group, considering what is best for </w:t>
      </w:r>
      <w:r w:rsidR="009F6648" w:rsidRPr="00CD468E">
        <w:rPr>
          <w:rFonts w:ascii="Aptos" w:hAnsi="Aptos"/>
        </w:rPr>
        <w:t>Support Cambridgeshire</w:t>
      </w:r>
      <w:r w:rsidRPr="00CD468E">
        <w:rPr>
          <w:rFonts w:ascii="Aptos" w:hAnsi="Aptos"/>
        </w:rPr>
        <w:t xml:space="preserve"> and its present and future members.</w:t>
      </w:r>
    </w:p>
    <w:p w14:paraId="6C01895E" w14:textId="77777777" w:rsidR="00783AEC" w:rsidRPr="00CD468E" w:rsidRDefault="00783AEC" w:rsidP="00783AEC">
      <w:pPr>
        <w:rPr>
          <w:rFonts w:ascii="Aptos" w:hAnsi="Aptos"/>
        </w:rPr>
      </w:pPr>
      <w:r w:rsidRPr="00CD468E">
        <w:rPr>
          <w:rFonts w:ascii="Aptos" w:hAnsi="Aptos"/>
        </w:rPr>
        <w:t>I will declare any conflict of interest, or any circumstance that might be viewed by others as a conflict of interest, as soon as it arises.</w:t>
      </w:r>
    </w:p>
    <w:p w14:paraId="11FFD79C" w14:textId="1C0BAC7D" w:rsidR="00783AEC" w:rsidRPr="00CD468E" w:rsidRDefault="00783AEC" w:rsidP="00783AEC">
      <w:pPr>
        <w:rPr>
          <w:rFonts w:ascii="Aptos" w:hAnsi="Aptos"/>
        </w:rPr>
      </w:pPr>
      <w:r w:rsidRPr="00CD468E">
        <w:rPr>
          <w:rFonts w:ascii="Aptos" w:hAnsi="Aptos"/>
        </w:rPr>
        <w:t>I will submit to the judg</w:t>
      </w:r>
      <w:r w:rsidR="00A53345" w:rsidRPr="00CD468E">
        <w:rPr>
          <w:rFonts w:ascii="Aptos" w:hAnsi="Aptos"/>
        </w:rPr>
        <w:t>e</w:t>
      </w:r>
      <w:r w:rsidRPr="00CD468E">
        <w:rPr>
          <w:rFonts w:ascii="Aptos" w:hAnsi="Aptos"/>
        </w:rPr>
        <w:t xml:space="preserve">ment of the board and do as it </w:t>
      </w:r>
      <w:proofErr w:type="gramStart"/>
      <w:r w:rsidRPr="00CD468E">
        <w:rPr>
          <w:rFonts w:ascii="Aptos" w:hAnsi="Aptos"/>
        </w:rPr>
        <w:t>requires</w:t>
      </w:r>
      <w:proofErr w:type="gramEnd"/>
      <w:r w:rsidRPr="00CD468E">
        <w:rPr>
          <w:rFonts w:ascii="Aptos" w:hAnsi="Aptos"/>
        </w:rPr>
        <w:t xml:space="preserve"> regarding potential conflicts of interest.</w:t>
      </w:r>
    </w:p>
    <w:p w14:paraId="1EFF23E9" w14:textId="77777777" w:rsidR="00783AEC" w:rsidRPr="00CD468E" w:rsidRDefault="00783AEC" w:rsidP="00783AEC">
      <w:pPr>
        <w:pStyle w:val="Heading2"/>
        <w:rPr>
          <w:rFonts w:ascii="Aptos" w:hAnsi="Aptos"/>
        </w:rPr>
      </w:pPr>
      <w:bookmarkStart w:id="34" w:name="_Toc123640455"/>
      <w:bookmarkStart w:id="35" w:name="_Toc123640972"/>
      <w:bookmarkStart w:id="36" w:name="_Toc227931431"/>
      <w:r w:rsidRPr="00CD468E">
        <w:rPr>
          <w:rFonts w:ascii="Aptos" w:hAnsi="Aptos"/>
        </w:rPr>
        <w:t>Person to person</w:t>
      </w:r>
      <w:bookmarkEnd w:id="34"/>
      <w:bookmarkEnd w:id="35"/>
      <w:bookmarkEnd w:id="36"/>
    </w:p>
    <w:p w14:paraId="3D1169E0" w14:textId="1B436639" w:rsidR="00783AEC" w:rsidRPr="00CD468E" w:rsidRDefault="00783AEC" w:rsidP="00783AEC">
      <w:pPr>
        <w:rPr>
          <w:rFonts w:ascii="Aptos" w:hAnsi="Aptos"/>
        </w:rPr>
      </w:pPr>
      <w:r w:rsidRPr="00CD468E">
        <w:rPr>
          <w:rFonts w:ascii="Aptos" w:hAnsi="Aptos"/>
        </w:rPr>
        <w:t xml:space="preserve">I will not break the law, go against charity regulations or act in disregard of organisational policies in my relationships with fellow trustees, staff, volunteers, members, service recipients, contractors or anyone I </w:t>
      </w:r>
      <w:proofErr w:type="gramStart"/>
      <w:r w:rsidRPr="00CD468E">
        <w:rPr>
          <w:rFonts w:ascii="Aptos" w:hAnsi="Aptos"/>
        </w:rPr>
        <w:t>come into contact with</w:t>
      </w:r>
      <w:proofErr w:type="gramEnd"/>
      <w:r w:rsidR="00141DF1" w:rsidRPr="00CD468E">
        <w:rPr>
          <w:rFonts w:ascii="Aptos" w:hAnsi="Aptos"/>
        </w:rPr>
        <w:t>, as part of</w:t>
      </w:r>
      <w:r w:rsidRPr="00CD468E">
        <w:rPr>
          <w:rFonts w:ascii="Aptos" w:hAnsi="Aptos"/>
        </w:rPr>
        <w:t xml:space="preserve"> my role as trustee.</w:t>
      </w:r>
    </w:p>
    <w:p w14:paraId="6017941C" w14:textId="03B5691C" w:rsidR="00783AEC" w:rsidRPr="00CD468E" w:rsidRDefault="00783AEC" w:rsidP="00783AEC">
      <w:pPr>
        <w:rPr>
          <w:rFonts w:ascii="Aptos" w:hAnsi="Aptos"/>
        </w:rPr>
      </w:pPr>
      <w:r w:rsidRPr="00CD468E">
        <w:rPr>
          <w:rFonts w:ascii="Aptos" w:hAnsi="Aptos"/>
        </w:rPr>
        <w:t xml:space="preserve">I will strive to establish respectful, </w:t>
      </w:r>
      <w:r w:rsidR="00141DF1" w:rsidRPr="00CD468E">
        <w:rPr>
          <w:rFonts w:ascii="Aptos" w:hAnsi="Aptos"/>
        </w:rPr>
        <w:t>collegial,</w:t>
      </w:r>
      <w:r w:rsidRPr="00CD468E">
        <w:rPr>
          <w:rFonts w:ascii="Aptos" w:hAnsi="Aptos"/>
        </w:rPr>
        <w:t xml:space="preserve"> and courteous relationships.</w:t>
      </w:r>
    </w:p>
    <w:p w14:paraId="0399D8EE" w14:textId="3C22CA5B" w:rsidR="00783AEC" w:rsidRPr="00CD468E" w:rsidRDefault="00783AEC" w:rsidP="00783AEC">
      <w:pPr>
        <w:rPr>
          <w:rFonts w:ascii="Aptos" w:hAnsi="Aptos"/>
        </w:rPr>
      </w:pPr>
      <w:r w:rsidRPr="00CD468E">
        <w:rPr>
          <w:rFonts w:ascii="Aptos" w:hAnsi="Aptos"/>
        </w:rPr>
        <w:t xml:space="preserve">Where I also volunteer with the </w:t>
      </w:r>
      <w:r w:rsidR="00141DF1" w:rsidRPr="00CD468E">
        <w:rPr>
          <w:rFonts w:ascii="Aptos" w:hAnsi="Aptos"/>
        </w:rPr>
        <w:t>organisation,</w:t>
      </w:r>
      <w:r w:rsidRPr="00CD468E">
        <w:rPr>
          <w:rFonts w:ascii="Aptos" w:hAnsi="Aptos"/>
        </w:rPr>
        <w:t xml:space="preserve"> I will maintain the separation of my role as a trustee and as a volunteer.</w:t>
      </w:r>
    </w:p>
    <w:p w14:paraId="4023E55F" w14:textId="77777777" w:rsidR="00783AEC" w:rsidRPr="00CD468E" w:rsidRDefault="00783AEC" w:rsidP="00783AEC">
      <w:pPr>
        <w:pStyle w:val="Heading2"/>
        <w:rPr>
          <w:rFonts w:ascii="Aptos" w:hAnsi="Aptos"/>
        </w:rPr>
      </w:pPr>
      <w:bookmarkStart w:id="37" w:name="_Toc123640456"/>
      <w:bookmarkStart w:id="38" w:name="_Toc123640973"/>
      <w:bookmarkStart w:id="39" w:name="_Toc227931432"/>
      <w:r w:rsidRPr="00CD468E">
        <w:rPr>
          <w:rFonts w:ascii="Aptos" w:hAnsi="Aptos"/>
        </w:rPr>
        <w:t>Protecting the organisation’s reputation</w:t>
      </w:r>
      <w:bookmarkEnd w:id="37"/>
      <w:bookmarkEnd w:id="38"/>
      <w:bookmarkEnd w:id="39"/>
    </w:p>
    <w:p w14:paraId="3C234F38" w14:textId="77777777" w:rsidR="00783AEC" w:rsidRPr="00CD468E" w:rsidRDefault="00783AEC" w:rsidP="00783AEC">
      <w:pPr>
        <w:rPr>
          <w:rFonts w:ascii="Aptos" w:hAnsi="Aptos"/>
        </w:rPr>
      </w:pPr>
      <w:r w:rsidRPr="00CD468E">
        <w:rPr>
          <w:rFonts w:ascii="Aptos" w:hAnsi="Aptos"/>
        </w:rPr>
        <w:t xml:space="preserve">I will not make public comments about the organisation unless authorised to do so.  </w:t>
      </w:r>
    </w:p>
    <w:p w14:paraId="31A2EBCA" w14:textId="43E01F47" w:rsidR="00783AEC" w:rsidRPr="00CD468E" w:rsidRDefault="00783AEC" w:rsidP="00783AEC">
      <w:pPr>
        <w:rPr>
          <w:rFonts w:ascii="Aptos" w:hAnsi="Aptos"/>
        </w:rPr>
      </w:pPr>
      <w:r w:rsidRPr="00CD468E">
        <w:rPr>
          <w:rFonts w:ascii="Aptos" w:hAnsi="Aptos"/>
        </w:rPr>
        <w:t xml:space="preserve">Any public comments I make about </w:t>
      </w:r>
      <w:r w:rsidR="002539D2" w:rsidRPr="00CD468E">
        <w:rPr>
          <w:rFonts w:ascii="Aptos" w:hAnsi="Aptos"/>
        </w:rPr>
        <w:t>Support Cambridgeshire</w:t>
      </w:r>
      <w:r w:rsidRPr="00CD468E">
        <w:rPr>
          <w:rFonts w:ascii="Aptos" w:hAnsi="Aptos"/>
        </w:rPr>
        <w:t xml:space="preserve"> will be considered and in line with organisational policy, whether I make them as an individual or as a trustee.  </w:t>
      </w:r>
    </w:p>
    <w:p w14:paraId="523C730F" w14:textId="77777777" w:rsidR="00783AEC" w:rsidRPr="00CD468E" w:rsidRDefault="00783AEC" w:rsidP="00783AEC">
      <w:pPr>
        <w:rPr>
          <w:rFonts w:ascii="Aptos" w:hAnsi="Aptos"/>
        </w:rPr>
      </w:pPr>
      <w:r w:rsidRPr="00CD468E">
        <w:rPr>
          <w:rFonts w:ascii="Aptos" w:hAnsi="Aptos"/>
        </w:rPr>
        <w:t>When I am speaking as a trustee of this organisation, my comments will reflect current organisational policy even when these do not agree with my personal views.</w:t>
      </w:r>
    </w:p>
    <w:p w14:paraId="7416D5A5" w14:textId="77777777" w:rsidR="00783AEC" w:rsidRPr="00CD468E" w:rsidRDefault="00783AEC" w:rsidP="00783AEC">
      <w:pPr>
        <w:rPr>
          <w:rFonts w:ascii="Aptos" w:hAnsi="Aptos"/>
        </w:rPr>
      </w:pPr>
      <w:r w:rsidRPr="00CD468E">
        <w:rPr>
          <w:rFonts w:ascii="Aptos" w:hAnsi="Aptos"/>
        </w:rPr>
        <w:t>When speaking as a private citizen I will strive to uphold the reputation of the organisation and those who work in it.</w:t>
      </w:r>
    </w:p>
    <w:p w14:paraId="2B0F1AEC" w14:textId="3CFCF69A" w:rsidR="00783AEC" w:rsidRPr="00CD468E" w:rsidRDefault="00783AEC" w:rsidP="00783AEC">
      <w:pPr>
        <w:rPr>
          <w:rFonts w:ascii="Aptos" w:hAnsi="Aptos"/>
        </w:rPr>
      </w:pPr>
      <w:r w:rsidRPr="00CD468E">
        <w:rPr>
          <w:rFonts w:ascii="Aptos" w:hAnsi="Aptos"/>
        </w:rPr>
        <w:t>I will respect organisational, board</w:t>
      </w:r>
      <w:r w:rsidR="00141DF1" w:rsidRPr="00CD468E">
        <w:rPr>
          <w:rFonts w:ascii="Aptos" w:hAnsi="Aptos"/>
        </w:rPr>
        <w:t>,</w:t>
      </w:r>
      <w:r w:rsidRPr="00CD468E">
        <w:rPr>
          <w:rFonts w:ascii="Aptos" w:hAnsi="Aptos"/>
        </w:rPr>
        <w:t xml:space="preserve"> and individual confidentiality.</w:t>
      </w:r>
    </w:p>
    <w:p w14:paraId="7D888C7F" w14:textId="77777777" w:rsidR="00783AEC" w:rsidRPr="00CD468E" w:rsidRDefault="00783AEC" w:rsidP="00783AEC">
      <w:pPr>
        <w:pStyle w:val="Heading2"/>
        <w:rPr>
          <w:rFonts w:ascii="Aptos" w:hAnsi="Aptos"/>
        </w:rPr>
      </w:pPr>
      <w:bookmarkStart w:id="40" w:name="_Toc123640457"/>
      <w:bookmarkStart w:id="41" w:name="_Toc123640974"/>
      <w:bookmarkStart w:id="42" w:name="_Toc227931433"/>
      <w:r w:rsidRPr="00CD468E">
        <w:rPr>
          <w:rFonts w:ascii="Aptos" w:hAnsi="Aptos"/>
        </w:rPr>
        <w:t>Personal gain</w:t>
      </w:r>
      <w:bookmarkEnd w:id="40"/>
      <w:bookmarkEnd w:id="41"/>
      <w:bookmarkEnd w:id="42"/>
    </w:p>
    <w:p w14:paraId="7A82F040" w14:textId="77777777" w:rsidR="00783AEC" w:rsidRPr="00CD468E" w:rsidRDefault="00783AEC" w:rsidP="00783AEC">
      <w:pPr>
        <w:rPr>
          <w:rFonts w:ascii="Aptos" w:hAnsi="Aptos"/>
        </w:rPr>
      </w:pPr>
      <w:r w:rsidRPr="00CD468E">
        <w:rPr>
          <w:rFonts w:ascii="Aptos" w:hAnsi="Aptos"/>
        </w:rPr>
        <w:t xml:space="preserve">I will not personally gain materially or financially from my role as trustee, unless specifically authorised to do so, nor will I permit others to do so </w:t>
      </w:r>
      <w:proofErr w:type="gramStart"/>
      <w:r w:rsidRPr="00CD468E">
        <w:rPr>
          <w:rFonts w:ascii="Aptos" w:hAnsi="Aptos"/>
        </w:rPr>
        <w:t>as a result of</w:t>
      </w:r>
      <w:proofErr w:type="gramEnd"/>
      <w:r w:rsidRPr="00CD468E">
        <w:rPr>
          <w:rFonts w:ascii="Aptos" w:hAnsi="Aptos"/>
        </w:rPr>
        <w:t xml:space="preserve"> my actions or negligence.</w:t>
      </w:r>
    </w:p>
    <w:p w14:paraId="0C47BADE" w14:textId="77777777" w:rsidR="00783AEC" w:rsidRPr="00CD468E" w:rsidRDefault="00783AEC" w:rsidP="00783AEC">
      <w:pPr>
        <w:rPr>
          <w:rFonts w:ascii="Aptos" w:hAnsi="Aptos"/>
        </w:rPr>
      </w:pPr>
      <w:r w:rsidRPr="00CD468E">
        <w:rPr>
          <w:rFonts w:ascii="Aptos" w:hAnsi="Aptos"/>
        </w:rPr>
        <w:t>I will use organisational resources responsibly. I will document expenses and seek reimbursement according to procedure.</w:t>
      </w:r>
    </w:p>
    <w:p w14:paraId="36D8949D" w14:textId="4D2D53D0" w:rsidR="00783AEC" w:rsidRPr="00CD468E" w:rsidRDefault="00783AEC" w:rsidP="00783AEC">
      <w:pPr>
        <w:rPr>
          <w:rFonts w:ascii="Aptos" w:hAnsi="Aptos"/>
        </w:rPr>
      </w:pPr>
      <w:r w:rsidRPr="00CD468E">
        <w:rPr>
          <w:rFonts w:ascii="Aptos" w:hAnsi="Aptos"/>
        </w:rPr>
        <w:t xml:space="preserve">I will not accept gifts or hospitality without the prior consent of the </w:t>
      </w:r>
      <w:r w:rsidR="00141DF1" w:rsidRPr="00CD468E">
        <w:rPr>
          <w:rFonts w:ascii="Aptos" w:hAnsi="Aptos"/>
        </w:rPr>
        <w:t>C</w:t>
      </w:r>
      <w:r w:rsidRPr="00CD468E">
        <w:rPr>
          <w:rFonts w:ascii="Aptos" w:hAnsi="Aptos"/>
        </w:rPr>
        <w:t>hair.</w:t>
      </w:r>
    </w:p>
    <w:p w14:paraId="2DCA2D31" w14:textId="77777777" w:rsidR="00783AEC" w:rsidRPr="00CD468E" w:rsidRDefault="00783AEC" w:rsidP="00783AEC">
      <w:pPr>
        <w:pStyle w:val="Heading2"/>
        <w:rPr>
          <w:rFonts w:ascii="Aptos" w:hAnsi="Aptos"/>
        </w:rPr>
      </w:pPr>
      <w:bookmarkStart w:id="43" w:name="_Toc123640458"/>
      <w:bookmarkStart w:id="44" w:name="_Toc123640975"/>
      <w:bookmarkStart w:id="45" w:name="_Toc227931434"/>
      <w:r w:rsidRPr="00CD468E">
        <w:rPr>
          <w:rFonts w:ascii="Aptos" w:hAnsi="Aptos"/>
        </w:rPr>
        <w:t>In the boardroom</w:t>
      </w:r>
      <w:bookmarkEnd w:id="43"/>
      <w:bookmarkEnd w:id="44"/>
      <w:bookmarkEnd w:id="45"/>
    </w:p>
    <w:p w14:paraId="403488B1" w14:textId="5F0AC81D" w:rsidR="00783AEC" w:rsidRPr="00CD468E" w:rsidRDefault="00783AEC" w:rsidP="00783AEC">
      <w:pPr>
        <w:rPr>
          <w:rFonts w:ascii="Aptos" w:hAnsi="Aptos"/>
        </w:rPr>
      </w:pPr>
      <w:r w:rsidRPr="00CD468E">
        <w:rPr>
          <w:rFonts w:ascii="Aptos" w:hAnsi="Aptos"/>
        </w:rPr>
        <w:t xml:space="preserve">I will strive to embody the principles of leadership in all my actions and live up to the trust placed in me by </w:t>
      </w:r>
      <w:r w:rsidR="000D2791" w:rsidRPr="00CD468E">
        <w:rPr>
          <w:rFonts w:ascii="Aptos" w:hAnsi="Aptos"/>
        </w:rPr>
        <w:t>Support Cambridgeshire</w:t>
      </w:r>
      <w:r w:rsidRPr="00CD468E">
        <w:rPr>
          <w:rFonts w:ascii="Aptos" w:hAnsi="Aptos"/>
        </w:rPr>
        <w:t>.</w:t>
      </w:r>
    </w:p>
    <w:p w14:paraId="3A6CCA9D" w14:textId="6ED73F2C" w:rsidR="00783AEC" w:rsidRPr="00CD468E" w:rsidRDefault="00783AEC" w:rsidP="00783AEC">
      <w:pPr>
        <w:rPr>
          <w:rFonts w:ascii="Aptos" w:hAnsi="Aptos"/>
        </w:rPr>
      </w:pPr>
      <w:r w:rsidRPr="00CD468E">
        <w:rPr>
          <w:rFonts w:ascii="Aptos" w:hAnsi="Aptos"/>
        </w:rPr>
        <w:lastRenderedPageBreak/>
        <w:t xml:space="preserve">I accept my responsibility to ensure that </w:t>
      </w:r>
      <w:r w:rsidR="000D2791" w:rsidRPr="00CD468E">
        <w:rPr>
          <w:rFonts w:ascii="Aptos" w:hAnsi="Aptos"/>
        </w:rPr>
        <w:t>Support Cambridgeshire</w:t>
      </w:r>
      <w:r w:rsidRPr="00CD468E">
        <w:rPr>
          <w:rFonts w:ascii="Aptos" w:hAnsi="Aptos"/>
        </w:rPr>
        <w:t xml:space="preserve"> is well run and will raise issues and questions in an appropriate and sensitive way to ensure that this is the case.</w:t>
      </w:r>
    </w:p>
    <w:p w14:paraId="7AA5BA7B" w14:textId="77777777" w:rsidR="00783AEC" w:rsidRPr="00CD468E" w:rsidRDefault="00783AEC" w:rsidP="00783AEC">
      <w:pPr>
        <w:rPr>
          <w:rFonts w:ascii="Aptos" w:hAnsi="Aptos"/>
        </w:rPr>
      </w:pPr>
      <w:r w:rsidRPr="00CD468E">
        <w:rPr>
          <w:rFonts w:ascii="Aptos" w:hAnsi="Aptos"/>
        </w:rPr>
        <w:t>I will abide by board governance procedures and practices.</w:t>
      </w:r>
    </w:p>
    <w:p w14:paraId="42EFEB88" w14:textId="7800B367" w:rsidR="00783AEC" w:rsidRPr="00CD468E" w:rsidRDefault="00783AEC" w:rsidP="00783AEC">
      <w:pPr>
        <w:rPr>
          <w:rFonts w:ascii="Aptos" w:hAnsi="Aptos"/>
        </w:rPr>
      </w:pPr>
      <w:r w:rsidRPr="00CD468E">
        <w:rPr>
          <w:rFonts w:ascii="Aptos" w:hAnsi="Aptos"/>
        </w:rPr>
        <w:t xml:space="preserve">I will strive to attend all board meetings, giving apologies ahead of time to the </w:t>
      </w:r>
      <w:r w:rsidR="00141DF1" w:rsidRPr="00CD468E">
        <w:rPr>
          <w:rFonts w:ascii="Aptos" w:hAnsi="Aptos"/>
        </w:rPr>
        <w:t>C</w:t>
      </w:r>
      <w:r w:rsidRPr="00CD468E">
        <w:rPr>
          <w:rFonts w:ascii="Aptos" w:hAnsi="Aptos"/>
        </w:rPr>
        <w:t>hair/CEO if unable to attend.</w:t>
      </w:r>
    </w:p>
    <w:p w14:paraId="092B9B26" w14:textId="77777777" w:rsidR="00783AEC" w:rsidRPr="00CD468E" w:rsidRDefault="00783AEC" w:rsidP="00783AEC">
      <w:pPr>
        <w:rPr>
          <w:rFonts w:ascii="Aptos" w:hAnsi="Aptos"/>
        </w:rPr>
      </w:pPr>
      <w:r w:rsidRPr="00CD468E">
        <w:rPr>
          <w:rFonts w:ascii="Aptos" w:hAnsi="Aptos"/>
        </w:rPr>
        <w:t xml:space="preserve">I will read the </w:t>
      </w:r>
      <w:proofErr w:type="gramStart"/>
      <w:r w:rsidRPr="00CD468E">
        <w:rPr>
          <w:rFonts w:ascii="Aptos" w:hAnsi="Aptos"/>
        </w:rPr>
        <w:t>agenda</w:t>
      </w:r>
      <w:proofErr w:type="gramEnd"/>
      <w:r w:rsidRPr="00CD468E">
        <w:rPr>
          <w:rFonts w:ascii="Aptos" w:hAnsi="Aptos"/>
        </w:rPr>
        <w:t xml:space="preserve"> and other information sent me in good time prior to the meeting and be prepared to debate and vote on agenda items during the meeting.</w:t>
      </w:r>
    </w:p>
    <w:p w14:paraId="68EBB301" w14:textId="00E34C43" w:rsidR="00783AEC" w:rsidRPr="00CD468E" w:rsidRDefault="00783AEC" w:rsidP="00783AEC">
      <w:pPr>
        <w:rPr>
          <w:rFonts w:ascii="Aptos" w:hAnsi="Aptos"/>
        </w:rPr>
      </w:pPr>
      <w:r w:rsidRPr="00CD468E">
        <w:rPr>
          <w:rFonts w:ascii="Aptos" w:hAnsi="Aptos"/>
        </w:rPr>
        <w:t xml:space="preserve">I will honour the authority of the </w:t>
      </w:r>
      <w:r w:rsidR="00141DF1" w:rsidRPr="00CD468E">
        <w:rPr>
          <w:rFonts w:ascii="Aptos" w:hAnsi="Aptos"/>
        </w:rPr>
        <w:t>C</w:t>
      </w:r>
      <w:r w:rsidRPr="00CD468E">
        <w:rPr>
          <w:rFonts w:ascii="Aptos" w:hAnsi="Aptos"/>
        </w:rPr>
        <w:t>hair and respect their role as meeting leader.</w:t>
      </w:r>
    </w:p>
    <w:p w14:paraId="353F2207" w14:textId="77777777" w:rsidR="00783AEC" w:rsidRPr="00CD468E" w:rsidRDefault="00783AEC" w:rsidP="00783AEC">
      <w:pPr>
        <w:rPr>
          <w:rFonts w:ascii="Aptos" w:hAnsi="Aptos"/>
        </w:rPr>
      </w:pPr>
      <w:r w:rsidRPr="00CD468E">
        <w:rPr>
          <w:rFonts w:ascii="Aptos" w:hAnsi="Aptos"/>
        </w:rPr>
        <w:t>I will engage in debate and voting in meetings according to procedure, maintaining a respectful attitude toward the opinions of others while making my voice heard.</w:t>
      </w:r>
    </w:p>
    <w:p w14:paraId="52093943" w14:textId="77777777" w:rsidR="00783AEC" w:rsidRPr="00CD468E" w:rsidRDefault="00783AEC" w:rsidP="00783AEC">
      <w:pPr>
        <w:rPr>
          <w:rFonts w:ascii="Aptos" w:hAnsi="Aptos"/>
        </w:rPr>
      </w:pPr>
      <w:r w:rsidRPr="00CD468E">
        <w:rPr>
          <w:rFonts w:ascii="Aptos" w:hAnsi="Aptos"/>
        </w:rPr>
        <w:t>I will accept a majority board vote on an issue as decisive and final.</w:t>
      </w:r>
    </w:p>
    <w:p w14:paraId="46E6AD8F" w14:textId="7B46A068" w:rsidR="00783AEC" w:rsidRPr="00CD468E" w:rsidRDefault="00783AEC" w:rsidP="00783AEC">
      <w:pPr>
        <w:rPr>
          <w:rFonts w:ascii="Aptos" w:hAnsi="Aptos"/>
        </w:rPr>
      </w:pPr>
      <w:r w:rsidRPr="00CD468E">
        <w:rPr>
          <w:rFonts w:ascii="Aptos" w:hAnsi="Aptos"/>
        </w:rPr>
        <w:t xml:space="preserve">I will maintain confidentiality about what goes on in the boardroom unless authorised by the </w:t>
      </w:r>
      <w:r w:rsidR="00141DF1" w:rsidRPr="00CD468E">
        <w:rPr>
          <w:rFonts w:ascii="Aptos" w:hAnsi="Aptos"/>
        </w:rPr>
        <w:t>C</w:t>
      </w:r>
      <w:r w:rsidRPr="00CD468E">
        <w:rPr>
          <w:rFonts w:ascii="Aptos" w:hAnsi="Aptos"/>
        </w:rPr>
        <w:t>hair or board to speak of it.</w:t>
      </w:r>
    </w:p>
    <w:p w14:paraId="1A9D2835" w14:textId="77777777" w:rsidR="00783AEC" w:rsidRPr="00CD468E" w:rsidRDefault="00783AEC" w:rsidP="00783AEC">
      <w:pPr>
        <w:pStyle w:val="Heading2"/>
        <w:rPr>
          <w:rFonts w:ascii="Aptos" w:hAnsi="Aptos"/>
        </w:rPr>
      </w:pPr>
      <w:bookmarkStart w:id="46" w:name="_Toc123640459"/>
      <w:bookmarkStart w:id="47" w:name="_Toc123640976"/>
      <w:bookmarkStart w:id="48" w:name="_Toc227931435"/>
      <w:r w:rsidRPr="00CD468E">
        <w:rPr>
          <w:rFonts w:ascii="Aptos" w:hAnsi="Aptos"/>
        </w:rPr>
        <w:t>Enhancing governance</w:t>
      </w:r>
      <w:bookmarkEnd w:id="46"/>
      <w:bookmarkEnd w:id="47"/>
      <w:bookmarkEnd w:id="48"/>
    </w:p>
    <w:p w14:paraId="1A1C4A41" w14:textId="5B7DBDEF" w:rsidR="00783AEC" w:rsidRPr="00CD468E" w:rsidRDefault="00783AEC" w:rsidP="00783AEC">
      <w:pPr>
        <w:rPr>
          <w:rFonts w:ascii="Aptos" w:hAnsi="Aptos"/>
        </w:rPr>
      </w:pPr>
      <w:r w:rsidRPr="00CD468E">
        <w:rPr>
          <w:rFonts w:ascii="Aptos" w:hAnsi="Aptos"/>
        </w:rPr>
        <w:t>I will participate in induction, training and development activities for trustees.</w:t>
      </w:r>
      <w:r w:rsidR="005C34B6" w:rsidRPr="00CD468E">
        <w:rPr>
          <w:rFonts w:ascii="Aptos" w:hAnsi="Aptos"/>
        </w:rPr>
        <w:t xml:space="preserve"> * </w:t>
      </w:r>
      <w:proofErr w:type="gramStart"/>
      <w:r w:rsidR="005C34B6" w:rsidRPr="00CD468E">
        <w:rPr>
          <w:rFonts w:ascii="Aptos" w:hAnsi="Aptos"/>
        </w:rPr>
        <w:t>reference</w:t>
      </w:r>
      <w:proofErr w:type="gramEnd"/>
      <w:r w:rsidR="005C34B6" w:rsidRPr="00CD468E">
        <w:rPr>
          <w:rFonts w:ascii="Aptos" w:hAnsi="Aptos"/>
        </w:rPr>
        <w:t xml:space="preserve"> or cross reference to Flora’s </w:t>
      </w:r>
      <w:proofErr w:type="spellStart"/>
      <w:r w:rsidR="005C34B6" w:rsidRPr="00CD468E">
        <w:rPr>
          <w:rFonts w:ascii="Aptos" w:hAnsi="Aptos"/>
        </w:rPr>
        <w:t>coments</w:t>
      </w:r>
      <w:proofErr w:type="spellEnd"/>
      <w:r w:rsidR="005C34B6" w:rsidRPr="00CD468E">
        <w:rPr>
          <w:rFonts w:ascii="Aptos" w:hAnsi="Aptos"/>
        </w:rPr>
        <w:t xml:space="preserve"> in the becoming a Trustee doc(?)</w:t>
      </w:r>
    </w:p>
    <w:p w14:paraId="4A5960A7" w14:textId="77777777" w:rsidR="00783AEC" w:rsidRPr="00CD468E" w:rsidRDefault="00783AEC" w:rsidP="00783AEC">
      <w:pPr>
        <w:rPr>
          <w:rFonts w:ascii="Aptos" w:hAnsi="Aptos"/>
        </w:rPr>
      </w:pPr>
      <w:r w:rsidRPr="00CD468E">
        <w:rPr>
          <w:rFonts w:ascii="Aptos" w:hAnsi="Aptos"/>
        </w:rPr>
        <w:t>I will continually seek ways to improve board governance practice.</w:t>
      </w:r>
    </w:p>
    <w:p w14:paraId="61DDB39E" w14:textId="77777777" w:rsidR="00783AEC" w:rsidRPr="00CD468E" w:rsidRDefault="00783AEC" w:rsidP="00783AEC">
      <w:pPr>
        <w:rPr>
          <w:rFonts w:ascii="Aptos" w:hAnsi="Aptos"/>
        </w:rPr>
      </w:pPr>
      <w:r w:rsidRPr="00CD468E">
        <w:rPr>
          <w:rFonts w:ascii="Aptos" w:hAnsi="Aptos"/>
        </w:rPr>
        <w:t xml:space="preserve">I will strive to identify good candidates for trusteeship and appoint new trustees </w:t>
      </w:r>
      <w:proofErr w:type="gramStart"/>
      <w:r w:rsidRPr="00CD468E">
        <w:rPr>
          <w:rFonts w:ascii="Aptos" w:hAnsi="Aptos"/>
        </w:rPr>
        <w:t>on the basis of</w:t>
      </w:r>
      <w:proofErr w:type="gramEnd"/>
      <w:r w:rsidRPr="00CD468E">
        <w:rPr>
          <w:rFonts w:ascii="Aptos" w:hAnsi="Aptos"/>
        </w:rPr>
        <w:t xml:space="preserve"> merit.</w:t>
      </w:r>
    </w:p>
    <w:p w14:paraId="1140A325" w14:textId="7C06E724" w:rsidR="00783AEC" w:rsidRPr="00CD468E" w:rsidRDefault="00783AEC" w:rsidP="00783AEC">
      <w:pPr>
        <w:rPr>
          <w:rFonts w:ascii="Aptos" w:hAnsi="Aptos"/>
        </w:rPr>
      </w:pPr>
      <w:r w:rsidRPr="00CD468E">
        <w:rPr>
          <w:rFonts w:ascii="Aptos" w:hAnsi="Aptos"/>
        </w:rPr>
        <w:t xml:space="preserve">I will support the </w:t>
      </w:r>
      <w:r w:rsidR="00141DF1" w:rsidRPr="00CD468E">
        <w:rPr>
          <w:rFonts w:ascii="Aptos" w:hAnsi="Aptos"/>
        </w:rPr>
        <w:t>C</w:t>
      </w:r>
      <w:r w:rsidRPr="00CD468E">
        <w:rPr>
          <w:rFonts w:ascii="Aptos" w:hAnsi="Aptos"/>
        </w:rPr>
        <w:t>hair in their efforts to improve their leadership skills.</w:t>
      </w:r>
    </w:p>
    <w:p w14:paraId="77BF87BF" w14:textId="77777777" w:rsidR="00783AEC" w:rsidRPr="00CD468E" w:rsidRDefault="00783AEC" w:rsidP="00783AEC">
      <w:pPr>
        <w:rPr>
          <w:rFonts w:ascii="Aptos" w:hAnsi="Aptos"/>
        </w:rPr>
      </w:pPr>
      <w:r w:rsidRPr="00CD468E">
        <w:rPr>
          <w:rFonts w:ascii="Aptos" w:hAnsi="Aptos"/>
        </w:rPr>
        <w:t>I will support the CEO in their executive role and, with my fellow board members, seek development opportunities for them.</w:t>
      </w:r>
    </w:p>
    <w:p w14:paraId="09C7AB44" w14:textId="77777777" w:rsidR="00783AEC" w:rsidRPr="00CD468E" w:rsidRDefault="00783AEC" w:rsidP="00783AEC">
      <w:pPr>
        <w:pStyle w:val="Heading2"/>
        <w:rPr>
          <w:rFonts w:ascii="Aptos" w:hAnsi="Aptos"/>
        </w:rPr>
      </w:pPr>
      <w:bookmarkStart w:id="49" w:name="_Toc123640460"/>
      <w:bookmarkStart w:id="50" w:name="_Toc123640977"/>
      <w:bookmarkStart w:id="51" w:name="_Toc227931436"/>
      <w:r w:rsidRPr="00CD468E">
        <w:rPr>
          <w:rFonts w:ascii="Aptos" w:hAnsi="Aptos"/>
        </w:rPr>
        <w:t>Leaving the board</w:t>
      </w:r>
      <w:bookmarkEnd w:id="49"/>
      <w:bookmarkEnd w:id="50"/>
      <w:bookmarkEnd w:id="51"/>
    </w:p>
    <w:p w14:paraId="4C02135D" w14:textId="77777777" w:rsidR="00783AEC" w:rsidRPr="00CD468E" w:rsidRDefault="00783AEC" w:rsidP="00783AEC">
      <w:pPr>
        <w:rPr>
          <w:rFonts w:ascii="Aptos" w:hAnsi="Aptos"/>
        </w:rPr>
      </w:pPr>
      <w:r w:rsidRPr="00CD468E">
        <w:rPr>
          <w:rFonts w:ascii="Aptos" w:hAnsi="Aptos"/>
        </w:rPr>
        <w:t xml:space="preserve">I understand that substantial breach of any part of this code may result in my removal from the trustee board.  </w:t>
      </w:r>
    </w:p>
    <w:p w14:paraId="06ADB174" w14:textId="77777777" w:rsidR="00783AEC" w:rsidRPr="00CD468E" w:rsidRDefault="00783AEC" w:rsidP="00783AEC">
      <w:pPr>
        <w:rPr>
          <w:rFonts w:ascii="Aptos" w:hAnsi="Aptos"/>
        </w:rPr>
      </w:pPr>
      <w:r w:rsidRPr="00CD468E">
        <w:rPr>
          <w:rFonts w:ascii="Aptos" w:hAnsi="Aptos"/>
        </w:rPr>
        <w:t xml:space="preserve">Should procedures be put in motion that may result in my being asked to resign from the board, I will be given the opportunity to be heard. </w:t>
      </w:r>
      <w:proofErr w:type="gramStart"/>
      <w:r w:rsidRPr="00CD468E">
        <w:rPr>
          <w:rFonts w:ascii="Aptos" w:hAnsi="Aptos"/>
        </w:rPr>
        <w:t>In the event that</w:t>
      </w:r>
      <w:proofErr w:type="gramEnd"/>
      <w:r w:rsidRPr="00CD468E">
        <w:rPr>
          <w:rFonts w:ascii="Aptos" w:hAnsi="Aptos"/>
        </w:rPr>
        <w:t xml:space="preserve"> I am asked to resign from the board, I will accept the majority decision of the board and resign at the earliest opportunity. </w:t>
      </w:r>
    </w:p>
    <w:p w14:paraId="507D5A60" w14:textId="4D4D1281" w:rsidR="00783AEC" w:rsidRPr="00CD468E" w:rsidRDefault="00783AEC" w:rsidP="00783AEC">
      <w:pPr>
        <w:rPr>
          <w:rFonts w:ascii="Aptos" w:hAnsi="Aptos"/>
        </w:rPr>
      </w:pPr>
      <w:r w:rsidRPr="00CD468E">
        <w:rPr>
          <w:rFonts w:ascii="Aptos" w:hAnsi="Aptos"/>
        </w:rPr>
        <w:t xml:space="preserve">Should I resign from the board I will inform the </w:t>
      </w:r>
      <w:r w:rsidR="00141DF1" w:rsidRPr="00CD468E">
        <w:rPr>
          <w:rFonts w:ascii="Aptos" w:hAnsi="Aptos"/>
        </w:rPr>
        <w:t>C</w:t>
      </w:r>
      <w:r w:rsidRPr="00CD468E">
        <w:rPr>
          <w:rFonts w:ascii="Aptos" w:hAnsi="Aptos"/>
        </w:rPr>
        <w:t>hair in advance in writing, stating my reasons for resigning. Additionally, I will participate in an exit interview.</w:t>
      </w:r>
    </w:p>
    <w:p w14:paraId="61B620F4" w14:textId="77777777" w:rsidR="00783AEC" w:rsidRPr="00CD468E" w:rsidRDefault="00783AEC" w:rsidP="005E0ED6">
      <w:pPr>
        <w:pStyle w:val="Heading2"/>
        <w:rPr>
          <w:rFonts w:ascii="Aptos" w:hAnsi="Aptos"/>
        </w:rPr>
      </w:pPr>
      <w:bookmarkStart w:id="52" w:name="_Toc123640461"/>
      <w:bookmarkStart w:id="53" w:name="_Toc123640978"/>
      <w:bookmarkStart w:id="54" w:name="_Toc227931437"/>
      <w:r w:rsidRPr="00CD468E">
        <w:rPr>
          <w:rFonts w:ascii="Aptos" w:hAnsi="Aptos"/>
        </w:rPr>
        <w:t>Breaches of the Code</w:t>
      </w:r>
      <w:bookmarkEnd w:id="52"/>
      <w:bookmarkEnd w:id="53"/>
      <w:bookmarkEnd w:id="54"/>
    </w:p>
    <w:p w14:paraId="231B2275" w14:textId="003C51F1" w:rsidR="00783AEC" w:rsidRPr="00CD468E" w:rsidRDefault="00783AEC" w:rsidP="005E0ED6">
      <w:pPr>
        <w:rPr>
          <w:rFonts w:ascii="Aptos" w:hAnsi="Aptos"/>
        </w:rPr>
      </w:pPr>
      <w:r w:rsidRPr="00CD468E">
        <w:rPr>
          <w:rFonts w:ascii="Aptos" w:hAnsi="Aptos"/>
        </w:rPr>
        <w:t xml:space="preserve">In cases where there is a concern that a trustee has breached this Code, the matter will be reviewed by the Chair and another trustee, or two trustees appointed by the Chair, who will </w:t>
      </w:r>
      <w:r w:rsidRPr="00CD468E">
        <w:rPr>
          <w:rFonts w:ascii="Aptos" w:hAnsi="Aptos"/>
        </w:rPr>
        <w:lastRenderedPageBreak/>
        <w:t>make a recommendation to the Board. (If a concern has been raised about the Chair, the review will be undertaken by two other trustees). The board will decide whether to discuss the recommendation in closed session. Any sanctions will be determined by the board, up to and including requiring the trustee concerned to resign from the board. The trustee will accept the decision of the board in such cases.</w:t>
      </w:r>
    </w:p>
    <w:p w14:paraId="25203317" w14:textId="5F54B719" w:rsidR="00D66503" w:rsidRPr="00CD468E" w:rsidRDefault="00D66503" w:rsidP="005E0ED6">
      <w:pPr>
        <w:rPr>
          <w:rFonts w:ascii="Aptos" w:hAnsi="Aptos"/>
        </w:rPr>
      </w:pPr>
    </w:p>
    <w:p w14:paraId="500115B8" w14:textId="661A86FD" w:rsidR="00D66503" w:rsidRPr="00CD468E" w:rsidRDefault="00D66503" w:rsidP="005E0ED6">
      <w:pPr>
        <w:rPr>
          <w:rFonts w:ascii="Aptos" w:hAnsi="Aptos"/>
          <w:b/>
          <w:bCs/>
        </w:rPr>
      </w:pPr>
      <w:r w:rsidRPr="00CD468E">
        <w:rPr>
          <w:rFonts w:ascii="Aptos" w:hAnsi="Aptos"/>
          <w:b/>
          <w:bCs/>
        </w:rPr>
        <w:t xml:space="preserve">Signed by the trustee to confirm their </w:t>
      </w:r>
      <w:r w:rsidR="00FF74C0" w:rsidRPr="00CD468E">
        <w:rPr>
          <w:rFonts w:ascii="Aptos" w:hAnsi="Aptos"/>
          <w:b/>
          <w:bCs/>
        </w:rPr>
        <w:t>acceptance</w:t>
      </w:r>
      <w:r w:rsidRPr="00CD468E">
        <w:rPr>
          <w:rFonts w:ascii="Aptos" w:hAnsi="Aptos"/>
          <w:b/>
          <w:bCs/>
        </w:rPr>
        <w:t xml:space="preserve"> to abide by the Code of </w:t>
      </w:r>
      <w:r w:rsidR="00141DF1" w:rsidRPr="00CD468E">
        <w:rPr>
          <w:rFonts w:ascii="Aptos" w:hAnsi="Aptos"/>
          <w:b/>
          <w:bCs/>
        </w:rPr>
        <w:t>C</w:t>
      </w:r>
      <w:r w:rsidRPr="00CD468E">
        <w:rPr>
          <w:rFonts w:ascii="Aptos" w:hAnsi="Aptos"/>
          <w:b/>
          <w:bCs/>
        </w:rPr>
        <w:t>onduct and</w:t>
      </w:r>
      <w:r w:rsidR="00FF74C0" w:rsidRPr="00CD468E">
        <w:rPr>
          <w:rFonts w:ascii="Aptos" w:hAnsi="Aptos"/>
          <w:b/>
          <w:bCs/>
        </w:rPr>
        <w:t xml:space="preserve"> trustee agreement.</w:t>
      </w:r>
    </w:p>
    <w:p w14:paraId="450ACB80" w14:textId="3641234C" w:rsidR="00FF74C0" w:rsidRPr="00CD468E" w:rsidRDefault="00E74846" w:rsidP="005E0ED6">
      <w:pPr>
        <w:rPr>
          <w:rFonts w:ascii="Aptos" w:hAnsi="Aptos"/>
        </w:rPr>
      </w:pPr>
      <w:r w:rsidRPr="00CD468E">
        <w:rPr>
          <w:rFonts w:ascii="Aptos" w:hAnsi="Aptos"/>
        </w:rPr>
        <w:t>N</w:t>
      </w:r>
      <w:r w:rsidR="00FF74C0" w:rsidRPr="00CD468E">
        <w:rPr>
          <w:rFonts w:ascii="Aptos" w:hAnsi="Aptos"/>
        </w:rPr>
        <w:t>ame</w:t>
      </w:r>
      <w:r w:rsidRPr="00CD468E">
        <w:rPr>
          <w:rFonts w:ascii="Aptos" w:hAnsi="Aptos"/>
        </w:rPr>
        <w:tab/>
      </w:r>
      <w:r w:rsidRPr="00CD468E">
        <w:rPr>
          <w:rFonts w:ascii="Aptos" w:hAnsi="Aptos"/>
        </w:rPr>
        <w:tab/>
      </w:r>
      <w:r w:rsidRPr="00CD468E">
        <w:rPr>
          <w:rFonts w:ascii="Aptos" w:hAnsi="Aptos"/>
        </w:rPr>
        <w:tab/>
      </w:r>
      <w:r w:rsidRPr="00CD468E">
        <w:rPr>
          <w:rFonts w:ascii="Aptos" w:hAnsi="Aptos"/>
        </w:rPr>
        <w:tab/>
      </w:r>
      <w:r w:rsidRPr="00CD468E">
        <w:rPr>
          <w:rFonts w:ascii="Aptos" w:hAnsi="Aptos"/>
        </w:rPr>
        <w:tab/>
      </w:r>
      <w:r w:rsidRPr="00CD468E">
        <w:rPr>
          <w:rFonts w:ascii="Aptos" w:hAnsi="Aptos"/>
        </w:rPr>
        <w:tab/>
      </w:r>
      <w:r w:rsidRPr="00CD468E">
        <w:rPr>
          <w:rFonts w:ascii="Aptos" w:hAnsi="Aptos"/>
        </w:rPr>
        <w:tab/>
        <w:t>Date</w:t>
      </w:r>
    </w:p>
    <w:p w14:paraId="16BF66A9" w14:textId="246FEF86" w:rsidR="00373109" w:rsidRPr="00CD468E" w:rsidRDefault="00E74846" w:rsidP="00E74846">
      <w:pPr>
        <w:rPr>
          <w:rFonts w:ascii="Aptos" w:hAnsi="Aptos"/>
        </w:rPr>
      </w:pPr>
      <w:r w:rsidRPr="00CD468E">
        <w:rPr>
          <w:rFonts w:ascii="Aptos" w:hAnsi="Aptos"/>
        </w:rPr>
        <w:t>Signature</w:t>
      </w:r>
      <w:r w:rsidRPr="00CD468E">
        <w:rPr>
          <w:rFonts w:ascii="Aptos" w:hAnsi="Aptos"/>
        </w:rPr>
        <w:br w:type="page"/>
      </w:r>
    </w:p>
    <w:p w14:paraId="71258E2C" w14:textId="77777777" w:rsidR="001A67B2" w:rsidRPr="00CD468E" w:rsidRDefault="00783AEC" w:rsidP="00DB41D0">
      <w:pPr>
        <w:pStyle w:val="Heading1"/>
        <w:rPr>
          <w:rFonts w:ascii="Aptos" w:hAnsi="Aptos"/>
        </w:rPr>
      </w:pPr>
      <w:bookmarkStart w:id="55" w:name="_Toc227931438"/>
      <w:r w:rsidRPr="00CD468E">
        <w:rPr>
          <w:rFonts w:ascii="Aptos" w:hAnsi="Aptos"/>
        </w:rPr>
        <w:lastRenderedPageBreak/>
        <w:t xml:space="preserve">Appendix </w:t>
      </w:r>
      <w:r w:rsidR="001A67B2" w:rsidRPr="00CD468E">
        <w:rPr>
          <w:rFonts w:ascii="Aptos" w:hAnsi="Aptos"/>
        </w:rPr>
        <w:t>1</w:t>
      </w:r>
      <w:bookmarkEnd w:id="55"/>
      <w:r w:rsidR="00373109" w:rsidRPr="00CD468E">
        <w:rPr>
          <w:rFonts w:ascii="Aptos" w:hAnsi="Aptos"/>
        </w:rPr>
        <w:t xml:space="preserve"> </w:t>
      </w:r>
    </w:p>
    <w:p w14:paraId="27CB7605" w14:textId="0A18B6B2" w:rsidR="00783AEC" w:rsidRPr="00CD468E" w:rsidRDefault="00373109" w:rsidP="00DB41D0">
      <w:pPr>
        <w:pStyle w:val="Heading1"/>
        <w:rPr>
          <w:rFonts w:ascii="Aptos" w:hAnsi="Aptos"/>
        </w:rPr>
      </w:pPr>
      <w:bookmarkStart w:id="56" w:name="_Toc227931439"/>
      <w:r w:rsidRPr="00CD468E">
        <w:rPr>
          <w:rFonts w:ascii="Aptos" w:hAnsi="Aptos"/>
        </w:rPr>
        <w:t>Supporting documents</w:t>
      </w:r>
      <w:bookmarkEnd w:id="56"/>
    </w:p>
    <w:p w14:paraId="60801F9B" w14:textId="66356438" w:rsidR="00373109" w:rsidRPr="00CD468E" w:rsidRDefault="00373109" w:rsidP="00783AEC">
      <w:pPr>
        <w:rPr>
          <w:rFonts w:ascii="Aptos" w:hAnsi="Aptos"/>
        </w:rPr>
      </w:pPr>
      <w:r w:rsidRPr="00CD468E">
        <w:rPr>
          <w:rFonts w:ascii="Aptos" w:hAnsi="Aptos"/>
        </w:rPr>
        <w:t>The following documents will be included in you</w:t>
      </w:r>
      <w:r w:rsidR="00C8482F" w:rsidRPr="00CD468E">
        <w:rPr>
          <w:rFonts w:ascii="Aptos" w:hAnsi="Aptos"/>
        </w:rPr>
        <w:t>r</w:t>
      </w:r>
      <w:r w:rsidRPr="00CD468E">
        <w:rPr>
          <w:rFonts w:ascii="Aptos" w:hAnsi="Aptos"/>
        </w:rPr>
        <w:t xml:space="preserve"> induction pack. Please </w:t>
      </w:r>
      <w:r w:rsidR="00FB583E" w:rsidRPr="00CD468E">
        <w:rPr>
          <w:rFonts w:ascii="Aptos" w:hAnsi="Aptos"/>
        </w:rPr>
        <w:t>let us know if you have not received any of these.</w:t>
      </w:r>
    </w:p>
    <w:p w14:paraId="00945BF5" w14:textId="2E43ABB7" w:rsidR="00FB583E" w:rsidRPr="00CD468E" w:rsidRDefault="00FB583E" w:rsidP="00783AEC">
      <w:pPr>
        <w:rPr>
          <w:rFonts w:ascii="Aptos" w:hAnsi="Aptos"/>
        </w:rPr>
      </w:pPr>
      <w:r w:rsidRPr="00CD468E">
        <w:rPr>
          <w:rFonts w:ascii="Aptos" w:hAnsi="Aptos"/>
        </w:rPr>
        <w:t>Please speak to us if you</w:t>
      </w:r>
      <w:r w:rsidR="00DB41D0" w:rsidRPr="00CD468E">
        <w:rPr>
          <w:rFonts w:ascii="Aptos" w:hAnsi="Aptos"/>
        </w:rPr>
        <w:t xml:space="preserve"> have any questions on any of these documents. It is important that you understand them.</w:t>
      </w:r>
    </w:p>
    <w:p w14:paraId="05A3101F" w14:textId="77777777" w:rsidR="00AA16BC" w:rsidRPr="00CD468E" w:rsidRDefault="00C914E9" w:rsidP="00AA16BC">
      <w:pPr>
        <w:rPr>
          <w:rFonts w:ascii="Aptos" w:hAnsi="Aptos"/>
          <w:b/>
          <w:bCs/>
          <w:lang w:val="en-US"/>
        </w:rPr>
      </w:pPr>
      <w:r w:rsidRPr="00CD468E">
        <w:rPr>
          <w:rFonts w:ascii="Aptos" w:hAnsi="Aptos"/>
          <w:b/>
          <w:bCs/>
          <w:lang w:val="en-US"/>
        </w:rPr>
        <w:t>Governing document</w:t>
      </w:r>
    </w:p>
    <w:p w14:paraId="4B4CBA88" w14:textId="75750E12" w:rsidR="00C914E9" w:rsidRPr="00CD468E" w:rsidRDefault="00A00E37" w:rsidP="00AA16BC">
      <w:pPr>
        <w:rPr>
          <w:rFonts w:ascii="Aptos" w:hAnsi="Aptos"/>
          <w:lang w:val="en-US"/>
        </w:rPr>
      </w:pPr>
      <w:r w:rsidRPr="00CD468E">
        <w:rPr>
          <w:rFonts w:ascii="Aptos" w:hAnsi="Aptos"/>
          <w:lang w:val="en-US"/>
        </w:rPr>
        <w:t>S</w:t>
      </w:r>
      <w:r w:rsidR="00AA16BC" w:rsidRPr="00CD468E">
        <w:rPr>
          <w:rFonts w:ascii="Aptos" w:hAnsi="Aptos"/>
          <w:lang w:val="en-US"/>
        </w:rPr>
        <w:t>ometimes referred to as the constitution o</w:t>
      </w:r>
      <w:r w:rsidR="00C8482F" w:rsidRPr="00CD468E">
        <w:rPr>
          <w:rFonts w:ascii="Aptos" w:hAnsi="Aptos"/>
          <w:lang w:val="en-US"/>
        </w:rPr>
        <w:t>r</w:t>
      </w:r>
      <w:r w:rsidR="00AA16BC" w:rsidRPr="00CD468E">
        <w:rPr>
          <w:rFonts w:ascii="Aptos" w:hAnsi="Aptos"/>
          <w:lang w:val="en-US"/>
        </w:rPr>
        <w:t xml:space="preserve"> the memorandum and articles of association. This is a key document</w:t>
      </w:r>
      <w:r w:rsidR="004038EE" w:rsidRPr="00CD468E">
        <w:rPr>
          <w:rFonts w:ascii="Aptos" w:hAnsi="Aptos"/>
        </w:rPr>
        <w:t>.</w:t>
      </w:r>
    </w:p>
    <w:p w14:paraId="6E3BA9E9" w14:textId="77777777" w:rsidR="00C914E9" w:rsidRPr="00CD468E" w:rsidRDefault="00C914E9" w:rsidP="00A00E37">
      <w:pPr>
        <w:rPr>
          <w:rFonts w:ascii="Aptos" w:hAnsi="Aptos"/>
          <w:b/>
          <w:bCs/>
          <w:lang w:val="en-US"/>
        </w:rPr>
      </w:pPr>
      <w:r w:rsidRPr="00CD468E">
        <w:rPr>
          <w:rFonts w:ascii="Aptos" w:hAnsi="Aptos"/>
          <w:b/>
          <w:bCs/>
          <w:lang w:val="en-US"/>
        </w:rPr>
        <w:t>Annual Accounts</w:t>
      </w:r>
    </w:p>
    <w:p w14:paraId="01F24C7B" w14:textId="78A0705A" w:rsidR="00C914E9" w:rsidRPr="00CD468E" w:rsidRDefault="0045123C" w:rsidP="005C3375">
      <w:pPr>
        <w:rPr>
          <w:rFonts w:ascii="Aptos" w:hAnsi="Aptos" w:cstheme="minorHAnsi"/>
          <w:lang w:val="en-US"/>
        </w:rPr>
      </w:pPr>
      <w:r w:rsidRPr="00CD468E">
        <w:rPr>
          <w:rFonts w:ascii="Aptos" w:hAnsi="Aptos" w:cstheme="minorHAnsi"/>
          <w:lang w:val="en-US"/>
        </w:rPr>
        <w:t xml:space="preserve">These can all be found on the </w:t>
      </w:r>
      <w:hyperlink r:id="rId33" w:history="1">
        <w:r w:rsidR="004038EE" w:rsidRPr="00CD468E">
          <w:rPr>
            <w:rStyle w:val="Hyperlink"/>
            <w:rFonts w:ascii="Aptos" w:hAnsi="Aptos" w:cstheme="minorHAnsi"/>
            <w:lang w:val="en-US"/>
          </w:rPr>
          <w:t>Support Cambridgeshire</w:t>
        </w:r>
        <w:r w:rsidRPr="00CD468E">
          <w:rPr>
            <w:rStyle w:val="Hyperlink"/>
            <w:rFonts w:ascii="Aptos" w:hAnsi="Aptos" w:cstheme="minorHAnsi"/>
            <w:lang w:val="en-US"/>
          </w:rPr>
          <w:t xml:space="preserve"> website</w:t>
        </w:r>
      </w:hyperlink>
      <w:r w:rsidRPr="00CD468E">
        <w:rPr>
          <w:rFonts w:ascii="Aptos" w:hAnsi="Aptos" w:cstheme="minorHAnsi"/>
          <w:lang w:val="en-US"/>
        </w:rPr>
        <w:t xml:space="preserve"> </w:t>
      </w:r>
      <w:r w:rsidR="005C3375" w:rsidRPr="00CD468E">
        <w:rPr>
          <w:rFonts w:ascii="Aptos" w:hAnsi="Aptos" w:cstheme="minorHAnsi"/>
          <w:lang w:val="en-US"/>
        </w:rPr>
        <w:t>or on the Charity Commission website.</w:t>
      </w:r>
    </w:p>
    <w:p w14:paraId="476CAF79" w14:textId="77777777" w:rsidR="00C914E9" w:rsidRPr="00CD468E" w:rsidRDefault="00C914E9" w:rsidP="003136F1">
      <w:pPr>
        <w:rPr>
          <w:rFonts w:ascii="Aptos" w:hAnsi="Aptos"/>
          <w:b/>
          <w:bCs/>
        </w:rPr>
      </w:pPr>
      <w:r w:rsidRPr="00CD468E">
        <w:rPr>
          <w:rFonts w:ascii="Aptos" w:hAnsi="Aptos"/>
          <w:b/>
          <w:bCs/>
        </w:rPr>
        <w:t>Risk plan</w:t>
      </w:r>
    </w:p>
    <w:p w14:paraId="2F9495EB" w14:textId="07056098" w:rsidR="00C914E9" w:rsidRPr="00CD468E" w:rsidRDefault="003136F1" w:rsidP="00C914E9">
      <w:pPr>
        <w:rPr>
          <w:rFonts w:ascii="Aptos" w:hAnsi="Aptos"/>
        </w:rPr>
      </w:pPr>
      <w:r w:rsidRPr="00CD468E">
        <w:rPr>
          <w:rFonts w:ascii="Aptos" w:hAnsi="Aptos"/>
        </w:rPr>
        <w:t xml:space="preserve">This sets out the risks that have been </w:t>
      </w:r>
      <w:r w:rsidR="00DD3E30" w:rsidRPr="00CD468E">
        <w:rPr>
          <w:rFonts w:ascii="Aptos" w:hAnsi="Aptos"/>
        </w:rPr>
        <w:t>identified, the impact of these and the actions taken to avoid them. It is a key document for trustees and is a standing item at all trustee meetings.</w:t>
      </w:r>
    </w:p>
    <w:p w14:paraId="1A25FAB8" w14:textId="2087D99A" w:rsidR="009F702D" w:rsidRPr="00CD468E" w:rsidRDefault="009F702D" w:rsidP="00BE7F03">
      <w:pPr>
        <w:rPr>
          <w:rFonts w:ascii="Aptos" w:hAnsi="Aptos"/>
        </w:rPr>
      </w:pPr>
      <w:r w:rsidRPr="00CD468E">
        <w:rPr>
          <w:rFonts w:ascii="Aptos" w:hAnsi="Aptos"/>
          <w:b/>
          <w:bCs/>
        </w:rPr>
        <w:t>Staff structure</w:t>
      </w:r>
      <w:r w:rsidR="00477191" w:rsidRPr="00CD468E">
        <w:rPr>
          <w:rFonts w:ascii="Aptos" w:hAnsi="Aptos"/>
        </w:rPr>
        <w:t xml:space="preserve"> </w:t>
      </w:r>
    </w:p>
    <w:p w14:paraId="5B2101DC" w14:textId="20D37C87" w:rsidR="004038EE" w:rsidRPr="00CD468E" w:rsidRDefault="002939B4" w:rsidP="00BE7F03">
      <w:pPr>
        <w:rPr>
          <w:rFonts w:ascii="Aptos" w:hAnsi="Aptos"/>
        </w:rPr>
      </w:pPr>
      <w:r w:rsidRPr="00CD468E">
        <w:rPr>
          <w:rFonts w:ascii="Aptos" w:hAnsi="Aptos"/>
        </w:rPr>
        <w:t xml:space="preserve">You can also read short staff biographies </w:t>
      </w:r>
      <w:hyperlink r:id="rId34" w:history="1">
        <w:r w:rsidRPr="00CD468E">
          <w:rPr>
            <w:rStyle w:val="Hyperlink"/>
            <w:rFonts w:ascii="Aptos" w:hAnsi="Aptos"/>
          </w:rPr>
          <w:t>on the website</w:t>
        </w:r>
      </w:hyperlink>
      <w:r w:rsidR="00F90C54" w:rsidRPr="00CD468E">
        <w:rPr>
          <w:rFonts w:ascii="Aptos" w:hAnsi="Aptos"/>
        </w:rPr>
        <w:t xml:space="preserve"> </w:t>
      </w:r>
    </w:p>
    <w:p w14:paraId="56B4D223" w14:textId="3BEBAB8D" w:rsidR="00141DF1" w:rsidRPr="00CD468E" w:rsidRDefault="009F702D" w:rsidP="00BE7F03">
      <w:pPr>
        <w:rPr>
          <w:rFonts w:ascii="Aptos" w:hAnsi="Aptos"/>
          <w:b/>
          <w:bCs/>
          <w:color w:val="auto"/>
        </w:rPr>
      </w:pPr>
      <w:r w:rsidRPr="00CD468E">
        <w:rPr>
          <w:rFonts w:ascii="Aptos" w:hAnsi="Aptos"/>
          <w:b/>
          <w:bCs/>
        </w:rPr>
        <w:t>Board member profiles</w:t>
      </w:r>
      <w:r w:rsidR="00477191" w:rsidRPr="00CD468E">
        <w:rPr>
          <w:rFonts w:ascii="Aptos" w:hAnsi="Aptos"/>
          <w:b/>
          <w:bCs/>
        </w:rPr>
        <w:t xml:space="preserve"> </w:t>
      </w:r>
    </w:p>
    <w:p w14:paraId="053D450C" w14:textId="20B03D43" w:rsidR="00DA2BDD" w:rsidRPr="00CD468E" w:rsidRDefault="004038EE" w:rsidP="00BE7F03">
      <w:pPr>
        <w:rPr>
          <w:rFonts w:ascii="Aptos" w:hAnsi="Aptos"/>
          <w:color w:val="auto"/>
        </w:rPr>
      </w:pPr>
      <w:r w:rsidRPr="00CD468E">
        <w:rPr>
          <w:rFonts w:ascii="Aptos" w:hAnsi="Aptos"/>
          <w:color w:val="auto"/>
        </w:rPr>
        <w:t xml:space="preserve">These can be found on </w:t>
      </w:r>
      <w:hyperlink r:id="rId35" w:history="1">
        <w:r w:rsidRPr="00CD468E">
          <w:rPr>
            <w:rStyle w:val="Hyperlink"/>
            <w:rFonts w:ascii="Aptos" w:hAnsi="Aptos"/>
          </w:rPr>
          <w:t>the website</w:t>
        </w:r>
      </w:hyperlink>
      <w:r w:rsidRPr="00CD468E">
        <w:rPr>
          <w:rFonts w:ascii="Aptos" w:hAnsi="Aptos"/>
          <w:color w:val="auto"/>
        </w:rPr>
        <w:t xml:space="preserve"> </w:t>
      </w:r>
    </w:p>
    <w:p w14:paraId="6F90B11A" w14:textId="14DA6FD8" w:rsidR="00F90C54" w:rsidRPr="00CD468E" w:rsidRDefault="00833CD7" w:rsidP="00BE7F03">
      <w:pPr>
        <w:rPr>
          <w:rFonts w:ascii="Aptos" w:hAnsi="Aptos"/>
          <w:b/>
          <w:bCs/>
        </w:rPr>
      </w:pPr>
      <w:r w:rsidRPr="00CD468E">
        <w:rPr>
          <w:rFonts w:ascii="Aptos" w:hAnsi="Aptos"/>
          <w:b/>
          <w:bCs/>
        </w:rPr>
        <w:t xml:space="preserve">Most recent </w:t>
      </w:r>
      <w:r w:rsidR="003266A2" w:rsidRPr="00CD468E">
        <w:rPr>
          <w:rFonts w:ascii="Aptos" w:hAnsi="Aptos"/>
          <w:b/>
          <w:bCs/>
        </w:rPr>
        <w:t>Support Cambridgeshire</w:t>
      </w:r>
      <w:r w:rsidRPr="00CD468E">
        <w:rPr>
          <w:rFonts w:ascii="Aptos" w:hAnsi="Aptos"/>
          <w:b/>
          <w:bCs/>
        </w:rPr>
        <w:t xml:space="preserve"> budget and recent management accounts</w:t>
      </w:r>
    </w:p>
    <w:p w14:paraId="790A20EC" w14:textId="4D484695" w:rsidR="005C2966" w:rsidRPr="00CD468E" w:rsidRDefault="005C2966" w:rsidP="00BE7F03">
      <w:pPr>
        <w:rPr>
          <w:rFonts w:ascii="Aptos" w:hAnsi="Aptos"/>
        </w:rPr>
      </w:pPr>
      <w:r w:rsidRPr="00CD468E">
        <w:rPr>
          <w:rFonts w:ascii="Aptos" w:hAnsi="Aptos"/>
        </w:rPr>
        <w:t xml:space="preserve">Please ask if you have any questions as these documents will give you a detailed understanding of the </w:t>
      </w:r>
      <w:r w:rsidR="003266A2" w:rsidRPr="00CD468E">
        <w:rPr>
          <w:rFonts w:ascii="Aptos" w:hAnsi="Aptos"/>
        </w:rPr>
        <w:t>Support Cambridgeshire</w:t>
      </w:r>
      <w:r w:rsidRPr="00CD468E">
        <w:rPr>
          <w:rFonts w:ascii="Aptos" w:hAnsi="Aptos"/>
        </w:rPr>
        <w:t xml:space="preserve"> financial position.</w:t>
      </w:r>
    </w:p>
    <w:p w14:paraId="4A44AE8C" w14:textId="77777777" w:rsidR="00227478" w:rsidRPr="00CD468E" w:rsidRDefault="00227478" w:rsidP="00BE7F03">
      <w:pPr>
        <w:rPr>
          <w:rFonts w:ascii="Aptos" w:hAnsi="Aptos"/>
          <w:b/>
          <w:bCs/>
        </w:rPr>
      </w:pPr>
      <w:r w:rsidRPr="00CD468E">
        <w:rPr>
          <w:rFonts w:ascii="Aptos" w:hAnsi="Aptos"/>
          <w:b/>
          <w:bCs/>
        </w:rPr>
        <w:t xml:space="preserve">Key </w:t>
      </w:r>
      <w:r w:rsidR="00BF7916" w:rsidRPr="00CD468E">
        <w:rPr>
          <w:rFonts w:ascii="Aptos" w:hAnsi="Aptos"/>
          <w:b/>
          <w:bCs/>
        </w:rPr>
        <w:t>Policies</w:t>
      </w:r>
    </w:p>
    <w:p w14:paraId="46EB683F" w14:textId="2645BD23" w:rsidR="004E5C1D" w:rsidRPr="00CD468E" w:rsidRDefault="0072385C" w:rsidP="00BE7F03">
      <w:pPr>
        <w:rPr>
          <w:rFonts w:ascii="Aptos" w:hAnsi="Aptos"/>
        </w:rPr>
      </w:pPr>
      <w:r w:rsidRPr="00CD468E">
        <w:rPr>
          <w:rFonts w:ascii="Aptos" w:hAnsi="Aptos"/>
        </w:rPr>
        <w:t>These will include the following policies that you need to make yourself aware of</w:t>
      </w:r>
      <w:r w:rsidR="00141DF1" w:rsidRPr="00CD468E">
        <w:rPr>
          <w:rFonts w:ascii="Aptos" w:hAnsi="Aptos"/>
        </w:rPr>
        <w:t>:</w:t>
      </w:r>
    </w:p>
    <w:p w14:paraId="7B16FAD5" w14:textId="66FBE848" w:rsidR="004E5C1D" w:rsidRPr="00CD468E" w:rsidRDefault="00BC6BEA" w:rsidP="004E5C1D">
      <w:pPr>
        <w:pStyle w:val="ListParagraph"/>
        <w:numPr>
          <w:ilvl w:val="0"/>
          <w:numId w:val="44"/>
        </w:numPr>
        <w:rPr>
          <w:rFonts w:ascii="Aptos" w:hAnsi="Aptos"/>
        </w:rPr>
      </w:pPr>
      <w:r w:rsidRPr="00CD468E">
        <w:rPr>
          <w:rFonts w:ascii="Aptos" w:hAnsi="Aptos"/>
        </w:rPr>
        <w:t>Financial procedures</w:t>
      </w:r>
    </w:p>
    <w:p w14:paraId="690B004C" w14:textId="60174CDE" w:rsidR="00525BD7" w:rsidRPr="00CD468E" w:rsidRDefault="00525BD7" w:rsidP="004E5C1D">
      <w:pPr>
        <w:pStyle w:val="ListParagraph"/>
        <w:numPr>
          <w:ilvl w:val="0"/>
          <w:numId w:val="44"/>
        </w:numPr>
        <w:rPr>
          <w:rFonts w:ascii="Aptos" w:hAnsi="Aptos"/>
        </w:rPr>
      </w:pPr>
      <w:r w:rsidRPr="00CD468E">
        <w:rPr>
          <w:rFonts w:ascii="Aptos" w:hAnsi="Aptos"/>
        </w:rPr>
        <w:t>Conflict of interest</w:t>
      </w:r>
    </w:p>
    <w:p w14:paraId="7B9FF6FA" w14:textId="7E646253" w:rsidR="00BF7916" w:rsidRPr="00CD468E" w:rsidRDefault="004E5C1D" w:rsidP="004E5C1D">
      <w:pPr>
        <w:pStyle w:val="ListParagraph"/>
        <w:numPr>
          <w:ilvl w:val="0"/>
          <w:numId w:val="44"/>
        </w:numPr>
        <w:rPr>
          <w:rFonts w:ascii="Aptos" w:hAnsi="Aptos"/>
        </w:rPr>
      </w:pPr>
      <w:r w:rsidRPr="00CD468E">
        <w:rPr>
          <w:rFonts w:ascii="Aptos" w:hAnsi="Aptos"/>
        </w:rPr>
        <w:t>S</w:t>
      </w:r>
      <w:r w:rsidR="00D0059D" w:rsidRPr="00CD468E">
        <w:rPr>
          <w:rFonts w:ascii="Aptos" w:hAnsi="Aptos"/>
        </w:rPr>
        <w:t>afeguarding</w:t>
      </w:r>
    </w:p>
    <w:p w14:paraId="6C1D17FD" w14:textId="6619418A" w:rsidR="004E5C1D" w:rsidRPr="00CD468E" w:rsidRDefault="00444D46" w:rsidP="004E5C1D">
      <w:pPr>
        <w:pStyle w:val="ListParagraph"/>
        <w:numPr>
          <w:ilvl w:val="0"/>
          <w:numId w:val="44"/>
        </w:numPr>
        <w:rPr>
          <w:rFonts w:ascii="Aptos" w:hAnsi="Aptos"/>
        </w:rPr>
      </w:pPr>
      <w:r w:rsidRPr="00CD468E">
        <w:rPr>
          <w:rFonts w:ascii="Aptos" w:hAnsi="Aptos"/>
        </w:rPr>
        <w:t>Inclusion, diversity</w:t>
      </w:r>
      <w:r w:rsidR="005F14D8" w:rsidRPr="00CD468E">
        <w:rPr>
          <w:rFonts w:ascii="Aptos" w:hAnsi="Aptos"/>
        </w:rPr>
        <w:t xml:space="preserve"> and equality policy</w:t>
      </w:r>
    </w:p>
    <w:p w14:paraId="0C47CC1A" w14:textId="644C365F" w:rsidR="005E7C7C" w:rsidRDefault="005E7C7C" w:rsidP="004E5C1D">
      <w:pPr>
        <w:pStyle w:val="ListParagraph"/>
        <w:numPr>
          <w:ilvl w:val="0"/>
          <w:numId w:val="44"/>
        </w:numPr>
        <w:rPr>
          <w:rFonts w:ascii="Aptos" w:hAnsi="Aptos"/>
        </w:rPr>
      </w:pPr>
      <w:r w:rsidRPr="00CD468E">
        <w:rPr>
          <w:rFonts w:ascii="Aptos" w:hAnsi="Aptos"/>
        </w:rPr>
        <w:t>Complaints policy</w:t>
      </w:r>
    </w:p>
    <w:p w14:paraId="2E9A291E" w14:textId="77777777" w:rsidR="00454A3C" w:rsidRPr="00CD468E" w:rsidRDefault="00454A3C" w:rsidP="00454A3C">
      <w:pPr>
        <w:pStyle w:val="ListParagraph"/>
        <w:rPr>
          <w:rFonts w:ascii="Aptos" w:hAnsi="Aptos"/>
        </w:rPr>
      </w:pPr>
    </w:p>
    <w:p w14:paraId="053B8750" w14:textId="77777777" w:rsidR="005C34B6" w:rsidRPr="00CD468E" w:rsidRDefault="005C34B6" w:rsidP="00BE7F03">
      <w:pPr>
        <w:rPr>
          <w:rFonts w:ascii="Aptos" w:hAnsi="Aptos"/>
          <w:b/>
          <w:bCs/>
        </w:rPr>
      </w:pPr>
    </w:p>
    <w:p w14:paraId="0802E854" w14:textId="2174BC1B" w:rsidR="0028260E" w:rsidRPr="00CD468E" w:rsidRDefault="0028260E" w:rsidP="00BE7F03">
      <w:pPr>
        <w:rPr>
          <w:rFonts w:ascii="Aptos" w:hAnsi="Aptos"/>
          <w:b/>
          <w:bCs/>
        </w:rPr>
      </w:pPr>
      <w:r w:rsidRPr="00CD468E">
        <w:rPr>
          <w:rFonts w:ascii="Aptos" w:hAnsi="Aptos"/>
          <w:b/>
          <w:bCs/>
        </w:rPr>
        <w:lastRenderedPageBreak/>
        <w:t xml:space="preserve">Board calendar </w:t>
      </w:r>
    </w:p>
    <w:p w14:paraId="16612BA8" w14:textId="346E2E61" w:rsidR="006E1C8D" w:rsidRPr="00CD468E" w:rsidRDefault="006E1C8D" w:rsidP="00BE7F03">
      <w:pPr>
        <w:rPr>
          <w:rFonts w:ascii="Aptos" w:hAnsi="Aptos"/>
        </w:rPr>
      </w:pPr>
      <w:r w:rsidRPr="00CD468E">
        <w:rPr>
          <w:rFonts w:ascii="Aptos" w:hAnsi="Aptos"/>
        </w:rPr>
        <w:t xml:space="preserve">This will set out some of the </w:t>
      </w:r>
      <w:r w:rsidR="004909E6" w:rsidRPr="00CD468E">
        <w:rPr>
          <w:rFonts w:ascii="Aptos" w:hAnsi="Aptos"/>
        </w:rPr>
        <w:t xml:space="preserve">key </w:t>
      </w:r>
      <w:r w:rsidR="00D0584D" w:rsidRPr="00CD468E">
        <w:rPr>
          <w:rFonts w:ascii="Aptos" w:hAnsi="Aptos"/>
        </w:rPr>
        <w:t>i</w:t>
      </w:r>
      <w:r w:rsidR="004909E6" w:rsidRPr="00CD468E">
        <w:rPr>
          <w:rFonts w:ascii="Aptos" w:hAnsi="Aptos"/>
        </w:rPr>
        <w:t xml:space="preserve">tems </w:t>
      </w:r>
      <w:r w:rsidR="00102773" w:rsidRPr="00CD468E">
        <w:rPr>
          <w:rFonts w:ascii="Aptos" w:hAnsi="Aptos"/>
        </w:rPr>
        <w:t xml:space="preserve">that </w:t>
      </w:r>
      <w:r w:rsidR="004909E6" w:rsidRPr="00CD468E">
        <w:rPr>
          <w:rFonts w:ascii="Aptos" w:hAnsi="Aptos"/>
        </w:rPr>
        <w:t xml:space="preserve">come to </w:t>
      </w:r>
      <w:r w:rsidR="00102773" w:rsidRPr="00CD468E">
        <w:rPr>
          <w:rFonts w:ascii="Aptos" w:hAnsi="Aptos"/>
        </w:rPr>
        <w:t>different meetings and when they are</w:t>
      </w:r>
      <w:r w:rsidR="00D0584D" w:rsidRPr="00CD468E">
        <w:rPr>
          <w:rFonts w:ascii="Aptos" w:hAnsi="Aptos"/>
        </w:rPr>
        <w:t xml:space="preserve"> due.</w:t>
      </w:r>
    </w:p>
    <w:p w14:paraId="4F8FB8AA" w14:textId="643966C6" w:rsidR="00086AFB" w:rsidRPr="00CD468E" w:rsidRDefault="00086AFB" w:rsidP="00086AFB">
      <w:pPr>
        <w:pStyle w:val="Heading1"/>
        <w:rPr>
          <w:rFonts w:ascii="Aptos" w:hAnsi="Aptos"/>
          <w:sz w:val="24"/>
          <w:szCs w:val="24"/>
          <w:lang w:val="en-US"/>
        </w:rPr>
      </w:pPr>
      <w:bookmarkStart w:id="57" w:name="_Toc227931440"/>
      <w:r w:rsidRPr="00CD468E">
        <w:rPr>
          <w:rFonts w:ascii="Aptos" w:hAnsi="Aptos"/>
          <w:lang w:val="en-US"/>
        </w:rPr>
        <w:t>Sources of Help and Information</w:t>
      </w:r>
      <w:bookmarkEnd w:id="57"/>
    </w:p>
    <w:p w14:paraId="57AC2F31" w14:textId="599F8122" w:rsidR="00086AFB" w:rsidRPr="00CD468E" w:rsidRDefault="00086AFB" w:rsidP="00D0584D">
      <w:pPr>
        <w:pStyle w:val="ListParagraph"/>
        <w:numPr>
          <w:ilvl w:val="0"/>
          <w:numId w:val="32"/>
        </w:numPr>
        <w:spacing w:after="0" w:line="240" w:lineRule="auto"/>
        <w:contextualSpacing/>
        <w:rPr>
          <w:rFonts w:ascii="Aptos" w:hAnsi="Aptos" w:cstheme="minorHAnsi"/>
        </w:rPr>
      </w:pPr>
      <w:r w:rsidRPr="00CD468E">
        <w:rPr>
          <w:rFonts w:ascii="Aptos" w:hAnsi="Aptos" w:cstheme="minorHAnsi"/>
        </w:rPr>
        <w:t xml:space="preserve">Charity Governance Code </w:t>
      </w:r>
      <w:hyperlink r:id="rId36" w:history="1">
        <w:r w:rsidRPr="00CD468E">
          <w:rPr>
            <w:rStyle w:val="Hyperlink"/>
            <w:rFonts w:ascii="Aptos" w:hAnsi="Aptos" w:cstheme="minorHAnsi"/>
          </w:rPr>
          <w:t>https://www.charitygovernancecode.org/en</w:t>
        </w:r>
      </w:hyperlink>
      <w:r w:rsidRPr="00CD468E">
        <w:rPr>
          <w:rFonts w:ascii="Aptos" w:hAnsi="Aptos" w:cstheme="minorHAnsi"/>
        </w:rPr>
        <w:t xml:space="preserve"> </w:t>
      </w:r>
    </w:p>
    <w:p w14:paraId="798D97C0" w14:textId="77777777" w:rsidR="00086AFB" w:rsidRPr="00CD468E" w:rsidRDefault="00086AFB" w:rsidP="00D0584D">
      <w:pPr>
        <w:pStyle w:val="ListParagraph"/>
        <w:numPr>
          <w:ilvl w:val="0"/>
          <w:numId w:val="32"/>
        </w:numPr>
        <w:spacing w:after="0" w:line="240" w:lineRule="auto"/>
        <w:contextualSpacing/>
        <w:rPr>
          <w:rFonts w:ascii="Aptos" w:hAnsi="Aptos" w:cstheme="minorHAnsi"/>
        </w:rPr>
      </w:pPr>
      <w:r w:rsidRPr="00CD468E">
        <w:rPr>
          <w:rFonts w:ascii="Aptos" w:hAnsi="Aptos" w:cstheme="minorHAnsi"/>
        </w:rPr>
        <w:t xml:space="preserve">Charity Commission </w:t>
      </w:r>
      <w:proofErr w:type="gramStart"/>
      <w:r w:rsidRPr="00CD468E">
        <w:rPr>
          <w:rFonts w:ascii="Aptos" w:hAnsi="Aptos" w:cstheme="minorHAnsi"/>
        </w:rPr>
        <w:t>The</w:t>
      </w:r>
      <w:proofErr w:type="gramEnd"/>
      <w:r w:rsidRPr="00CD468E">
        <w:rPr>
          <w:rFonts w:ascii="Aptos" w:hAnsi="Aptos" w:cstheme="minorHAnsi"/>
        </w:rPr>
        <w:t xml:space="preserve"> Essential Trustee </w:t>
      </w:r>
      <w:hyperlink r:id="rId37" w:history="1">
        <w:r w:rsidRPr="00CD468E">
          <w:rPr>
            <w:rStyle w:val="Hyperlink"/>
            <w:rFonts w:ascii="Aptos" w:hAnsi="Aptos" w:cstheme="minorHAnsi"/>
          </w:rPr>
          <w:t>https://www.gov.uk/government/publications/the-essential-trustee-what-you-need-to-know-cc3</w:t>
        </w:r>
      </w:hyperlink>
    </w:p>
    <w:p w14:paraId="4F36D752" w14:textId="73AA9CF0" w:rsidR="00086AFB" w:rsidRPr="00CD468E" w:rsidRDefault="00086AFB" w:rsidP="00D0584D">
      <w:pPr>
        <w:pStyle w:val="ListParagraph"/>
        <w:numPr>
          <w:ilvl w:val="0"/>
          <w:numId w:val="32"/>
        </w:numPr>
        <w:spacing w:after="0" w:line="240" w:lineRule="auto"/>
        <w:contextualSpacing/>
        <w:rPr>
          <w:rFonts w:ascii="Aptos" w:hAnsi="Aptos" w:cstheme="minorHAnsi"/>
        </w:rPr>
      </w:pPr>
      <w:r w:rsidRPr="00CD468E">
        <w:rPr>
          <w:rFonts w:ascii="Aptos" w:hAnsi="Aptos" w:cstheme="minorHAnsi"/>
        </w:rPr>
        <w:t xml:space="preserve">Charity Commission – </w:t>
      </w:r>
      <w:r w:rsidR="00DB11E1" w:rsidRPr="00CD468E">
        <w:rPr>
          <w:rFonts w:ascii="Aptos" w:hAnsi="Aptos" w:cstheme="minorHAnsi"/>
        </w:rPr>
        <w:t xml:space="preserve">Information </w:t>
      </w:r>
      <w:r w:rsidR="00803891" w:rsidRPr="00CD468E">
        <w:rPr>
          <w:rFonts w:ascii="Aptos" w:hAnsi="Aptos" w:cstheme="minorHAnsi"/>
        </w:rPr>
        <w:t xml:space="preserve">on setting up and managing a charity </w:t>
      </w:r>
      <w:hyperlink r:id="rId38" w:history="1">
        <w:r w:rsidR="00803891" w:rsidRPr="00CD468E">
          <w:rPr>
            <w:rStyle w:val="Hyperlink"/>
            <w:rFonts w:ascii="Aptos" w:hAnsi="Aptos" w:cstheme="minorHAnsi"/>
          </w:rPr>
          <w:t>https://www.gov.uk/topic/running-charity/managing-charity</w:t>
        </w:r>
      </w:hyperlink>
      <w:r w:rsidR="00803891" w:rsidRPr="00CD468E">
        <w:rPr>
          <w:rFonts w:ascii="Aptos" w:hAnsi="Aptos" w:cstheme="minorHAnsi"/>
        </w:rPr>
        <w:t xml:space="preserve">  </w:t>
      </w:r>
    </w:p>
    <w:p w14:paraId="0B6BB1CE" w14:textId="0F037324" w:rsidR="00033936" w:rsidRPr="00CD468E" w:rsidRDefault="00A53345" w:rsidP="00033936">
      <w:pPr>
        <w:pStyle w:val="ListParagraph"/>
        <w:numPr>
          <w:ilvl w:val="0"/>
          <w:numId w:val="32"/>
        </w:numPr>
        <w:rPr>
          <w:rStyle w:val="Hyperlink"/>
          <w:rFonts w:ascii="Aptos" w:hAnsi="Aptos" w:cstheme="minorHAnsi"/>
          <w:color w:val="auto"/>
          <w:u w:val="none"/>
        </w:rPr>
      </w:pPr>
      <w:r w:rsidRPr="00CD468E">
        <w:rPr>
          <w:rFonts w:ascii="Aptos" w:hAnsi="Aptos" w:cstheme="minorHAnsi"/>
        </w:rPr>
        <w:t>T</w:t>
      </w:r>
      <w:r w:rsidR="00B86BC4" w:rsidRPr="00CD468E">
        <w:rPr>
          <w:rFonts w:ascii="Aptos" w:hAnsi="Aptos" w:cstheme="minorHAnsi"/>
        </w:rPr>
        <w:t xml:space="preserve">he essential trustee </w:t>
      </w:r>
      <w:r w:rsidR="00A06F45" w:rsidRPr="00CD468E">
        <w:rPr>
          <w:rFonts w:ascii="Aptos" w:hAnsi="Aptos" w:cstheme="minorHAnsi"/>
        </w:rPr>
        <w:t xml:space="preserve">6 main duties </w:t>
      </w:r>
      <w:hyperlink r:id="rId39" w:history="1">
        <w:r w:rsidR="00A06F45" w:rsidRPr="00CD468E">
          <w:rPr>
            <w:rStyle w:val="Hyperlink"/>
            <w:rFonts w:ascii="Aptos" w:hAnsi="Aptos" w:cstheme="minorHAnsi"/>
          </w:rPr>
          <w:t>https://assets.publishing.service.gov.uk/government/uploads/system/uploads/attachment_data/file/544220/Jigsaw.pdf</w:t>
        </w:r>
      </w:hyperlink>
    </w:p>
    <w:p w14:paraId="3C341F1E" w14:textId="77777777" w:rsidR="00A26720" w:rsidRPr="00CD468E" w:rsidRDefault="00A26720" w:rsidP="00A26720">
      <w:pPr>
        <w:rPr>
          <w:rStyle w:val="Hyperlink"/>
          <w:rFonts w:ascii="Aptos" w:hAnsi="Aptos" w:cstheme="minorHAnsi"/>
          <w:szCs w:val="22"/>
          <w:lang w:val="en-US" w:eastAsia="en-US"/>
        </w:rPr>
      </w:pPr>
    </w:p>
    <w:p w14:paraId="3BA5F572" w14:textId="0345B630" w:rsidR="00A26720" w:rsidRPr="00CD468E" w:rsidRDefault="29E10A95" w:rsidP="003266A2">
      <w:pPr>
        <w:pStyle w:val="Heading1"/>
        <w:rPr>
          <w:rFonts w:ascii="Aptos" w:hAnsi="Aptos"/>
        </w:rPr>
      </w:pPr>
      <w:bookmarkStart w:id="58" w:name="_Toc227931441"/>
      <w:r w:rsidRPr="00CD468E">
        <w:rPr>
          <w:rFonts w:ascii="Aptos" w:eastAsia="Arial" w:hAnsi="Aptos"/>
        </w:rPr>
        <w:t>Common Acronyms</w:t>
      </w:r>
      <w:bookmarkEnd w:id="58"/>
      <w:r w:rsidRPr="00CD468E">
        <w:rPr>
          <w:rFonts w:ascii="Aptos" w:eastAsia="Arial" w:hAnsi="Aptos"/>
        </w:rPr>
        <w:t xml:space="preserve"> </w:t>
      </w:r>
    </w:p>
    <w:p w14:paraId="63031877" w14:textId="3A3E86F5" w:rsidR="00A26720" w:rsidRPr="00CD468E" w:rsidRDefault="29E10A95" w:rsidP="003266A2">
      <w:pPr>
        <w:rPr>
          <w:rFonts w:ascii="Aptos" w:eastAsia="Arial" w:hAnsi="Aptos"/>
          <w:lang w:val="en-US"/>
        </w:rPr>
      </w:pPr>
      <w:r w:rsidRPr="00CD468E">
        <w:rPr>
          <w:rFonts w:ascii="Aptos" w:eastAsia="Arial" w:hAnsi="Aptos"/>
          <w:lang w:val="en-US"/>
        </w:rPr>
        <w:t xml:space="preserve">Below is a sample of some of the abbreviations you might come across </w:t>
      </w:r>
    </w:p>
    <w:p w14:paraId="14BE2D23" w14:textId="77777777" w:rsidR="00EA149B" w:rsidRDefault="00EA149B" w:rsidP="00EA149B">
      <w:pPr>
        <w:spacing w:after="0" w:line="240" w:lineRule="auto"/>
        <w:rPr>
          <w:rFonts w:ascii="Arial" w:hAnsi="Arial" w:cs="Arial"/>
          <w:b/>
          <w:bCs/>
          <w:color w:val="auto"/>
        </w:rPr>
        <w:sectPr w:rsidR="00EA149B" w:rsidSect="002E34FE">
          <w:headerReference w:type="first" r:id="rId40"/>
          <w:pgSz w:w="11906" w:h="16838" w:code="9"/>
          <w:pgMar w:top="1440" w:right="1080" w:bottom="1440" w:left="1080" w:header="709" w:footer="709" w:gutter="0"/>
          <w:cols w:space="708"/>
          <w:titlePg/>
          <w:docGrid w:linePitch="360"/>
        </w:sectPr>
      </w:pPr>
    </w:p>
    <w:tbl>
      <w:tblPr>
        <w:tblStyle w:val="TableGrid"/>
        <w:tblW w:w="0" w:type="auto"/>
        <w:tblInd w:w="-176" w:type="dxa"/>
        <w:tblLook w:val="04A0" w:firstRow="1" w:lastRow="0" w:firstColumn="1" w:lastColumn="0" w:noHBand="0" w:noVBand="1"/>
      </w:tblPr>
      <w:tblGrid>
        <w:gridCol w:w="1299"/>
        <w:gridCol w:w="3612"/>
      </w:tblGrid>
      <w:tr w:rsidR="00EA149B" w:rsidRPr="00454A3C" w14:paraId="06091979" w14:textId="77777777" w:rsidTr="00EA149B">
        <w:tc>
          <w:tcPr>
            <w:tcW w:w="1299" w:type="dxa"/>
            <w:hideMark/>
          </w:tcPr>
          <w:p w14:paraId="62CE8649"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ACEVO</w:t>
            </w:r>
          </w:p>
        </w:tc>
        <w:tc>
          <w:tcPr>
            <w:tcW w:w="0" w:type="auto"/>
            <w:hideMark/>
          </w:tcPr>
          <w:p w14:paraId="28029489"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Association of Chief Executives of Voluntary Organisations</w:t>
            </w:r>
          </w:p>
        </w:tc>
      </w:tr>
      <w:tr w:rsidR="00EA149B" w:rsidRPr="00454A3C" w14:paraId="530616CC" w14:textId="77777777" w:rsidTr="00EA149B">
        <w:tc>
          <w:tcPr>
            <w:tcW w:w="1299" w:type="dxa"/>
            <w:hideMark/>
          </w:tcPr>
          <w:p w14:paraId="2622F84C"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ACRE</w:t>
            </w:r>
          </w:p>
        </w:tc>
        <w:tc>
          <w:tcPr>
            <w:tcW w:w="0" w:type="auto"/>
            <w:hideMark/>
          </w:tcPr>
          <w:p w14:paraId="269C3E13"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Action with Communities in Rural England</w:t>
            </w:r>
          </w:p>
        </w:tc>
      </w:tr>
      <w:tr w:rsidR="00EA149B" w:rsidRPr="00454A3C" w14:paraId="2830DB76" w14:textId="77777777" w:rsidTr="00EA149B">
        <w:tc>
          <w:tcPr>
            <w:tcW w:w="1299" w:type="dxa"/>
            <w:hideMark/>
          </w:tcPr>
          <w:p w14:paraId="2BA57D48"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CCC</w:t>
            </w:r>
          </w:p>
        </w:tc>
        <w:tc>
          <w:tcPr>
            <w:tcW w:w="0" w:type="auto"/>
            <w:hideMark/>
          </w:tcPr>
          <w:p w14:paraId="06C3FF96"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Cambridgeshire County Council</w:t>
            </w:r>
          </w:p>
        </w:tc>
      </w:tr>
      <w:tr w:rsidR="00EA149B" w:rsidRPr="00454A3C" w14:paraId="6C86ECE7" w14:textId="77777777" w:rsidTr="00EA149B">
        <w:tc>
          <w:tcPr>
            <w:tcW w:w="1299" w:type="dxa"/>
            <w:hideMark/>
          </w:tcPr>
          <w:p w14:paraId="755FF9A8"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CCF</w:t>
            </w:r>
          </w:p>
        </w:tc>
        <w:tc>
          <w:tcPr>
            <w:tcW w:w="0" w:type="auto"/>
            <w:hideMark/>
          </w:tcPr>
          <w:p w14:paraId="7DF9A048"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Cambridgeshire Community Foundation</w:t>
            </w:r>
          </w:p>
        </w:tc>
      </w:tr>
      <w:tr w:rsidR="00EA149B" w:rsidRPr="00454A3C" w14:paraId="3427A00E" w14:textId="77777777" w:rsidTr="00EA149B">
        <w:tc>
          <w:tcPr>
            <w:tcW w:w="1299" w:type="dxa"/>
            <w:hideMark/>
          </w:tcPr>
          <w:p w14:paraId="0F3B58C6"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CEO</w:t>
            </w:r>
          </w:p>
        </w:tc>
        <w:tc>
          <w:tcPr>
            <w:tcW w:w="0" w:type="auto"/>
            <w:hideMark/>
          </w:tcPr>
          <w:p w14:paraId="72C96B55"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Chief Executive Officer</w:t>
            </w:r>
          </w:p>
        </w:tc>
      </w:tr>
      <w:tr w:rsidR="00EA149B" w:rsidRPr="00454A3C" w14:paraId="1CFF4AE9" w14:textId="77777777" w:rsidTr="00EA149B">
        <w:tc>
          <w:tcPr>
            <w:tcW w:w="1299" w:type="dxa"/>
            <w:hideMark/>
          </w:tcPr>
          <w:p w14:paraId="6F33FC72"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CHAWS</w:t>
            </w:r>
          </w:p>
        </w:tc>
        <w:tc>
          <w:tcPr>
            <w:tcW w:w="0" w:type="auto"/>
            <w:hideMark/>
          </w:tcPr>
          <w:p w14:paraId="38688691"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Community Health and Wealth Building Fund</w:t>
            </w:r>
          </w:p>
        </w:tc>
      </w:tr>
      <w:tr w:rsidR="00EA149B" w:rsidRPr="00454A3C" w14:paraId="474FBEE3" w14:textId="77777777" w:rsidTr="00EA149B">
        <w:tc>
          <w:tcPr>
            <w:tcW w:w="1299" w:type="dxa"/>
            <w:hideMark/>
          </w:tcPr>
          <w:p w14:paraId="08E98525"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CIC</w:t>
            </w:r>
          </w:p>
        </w:tc>
        <w:tc>
          <w:tcPr>
            <w:tcW w:w="0" w:type="auto"/>
            <w:hideMark/>
          </w:tcPr>
          <w:p w14:paraId="01A58E46"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Community Interest Company</w:t>
            </w:r>
          </w:p>
        </w:tc>
      </w:tr>
      <w:tr w:rsidR="00EA149B" w:rsidRPr="00454A3C" w14:paraId="002BA4A7" w14:textId="77777777" w:rsidTr="00EA149B">
        <w:tc>
          <w:tcPr>
            <w:tcW w:w="1299" w:type="dxa"/>
            <w:hideMark/>
          </w:tcPr>
          <w:p w14:paraId="595AF1CA"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CIO</w:t>
            </w:r>
          </w:p>
        </w:tc>
        <w:tc>
          <w:tcPr>
            <w:tcW w:w="0" w:type="auto"/>
            <w:hideMark/>
          </w:tcPr>
          <w:p w14:paraId="10FACA32"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Charitable Incorporated Organisation</w:t>
            </w:r>
          </w:p>
        </w:tc>
      </w:tr>
      <w:tr w:rsidR="00EA149B" w:rsidRPr="00454A3C" w14:paraId="2F366A38" w14:textId="77777777" w:rsidTr="00EA149B">
        <w:tc>
          <w:tcPr>
            <w:tcW w:w="1299" w:type="dxa"/>
            <w:hideMark/>
          </w:tcPr>
          <w:p w14:paraId="25584EE5"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CLAS</w:t>
            </w:r>
          </w:p>
        </w:tc>
        <w:tc>
          <w:tcPr>
            <w:tcW w:w="0" w:type="auto"/>
            <w:hideMark/>
          </w:tcPr>
          <w:p w14:paraId="47D771D2"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Cambridgeshire Local Assistance Scheme</w:t>
            </w:r>
          </w:p>
        </w:tc>
      </w:tr>
      <w:tr w:rsidR="00EA149B" w:rsidRPr="00454A3C" w14:paraId="18E03D42" w14:textId="77777777" w:rsidTr="00EA149B">
        <w:tc>
          <w:tcPr>
            <w:tcW w:w="1299" w:type="dxa"/>
            <w:hideMark/>
          </w:tcPr>
          <w:p w14:paraId="5595B385"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CPCA</w:t>
            </w:r>
          </w:p>
        </w:tc>
        <w:tc>
          <w:tcPr>
            <w:tcW w:w="0" w:type="auto"/>
            <w:hideMark/>
          </w:tcPr>
          <w:p w14:paraId="6B14D29A"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Cambridge &amp; Peterborough Combined Authority</w:t>
            </w:r>
          </w:p>
        </w:tc>
      </w:tr>
      <w:tr w:rsidR="00EA149B" w:rsidRPr="00454A3C" w14:paraId="5591397A" w14:textId="77777777" w:rsidTr="00EA149B">
        <w:tc>
          <w:tcPr>
            <w:tcW w:w="1299" w:type="dxa"/>
            <w:hideMark/>
          </w:tcPr>
          <w:p w14:paraId="6D9AC240"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CPRE</w:t>
            </w:r>
          </w:p>
        </w:tc>
        <w:tc>
          <w:tcPr>
            <w:tcW w:w="0" w:type="auto"/>
            <w:hideMark/>
          </w:tcPr>
          <w:p w14:paraId="651AF0B5"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Campaign to Protect Rural England</w:t>
            </w:r>
          </w:p>
        </w:tc>
      </w:tr>
      <w:tr w:rsidR="00EA149B" w:rsidRPr="00454A3C" w14:paraId="0DFC368F" w14:textId="77777777" w:rsidTr="00EA149B">
        <w:tc>
          <w:tcPr>
            <w:tcW w:w="1299" w:type="dxa"/>
            <w:hideMark/>
          </w:tcPr>
          <w:p w14:paraId="3F56E279"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CRC</w:t>
            </w:r>
          </w:p>
        </w:tc>
        <w:tc>
          <w:tcPr>
            <w:tcW w:w="0" w:type="auto"/>
            <w:hideMark/>
          </w:tcPr>
          <w:p w14:paraId="033B1E0B"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Commission for Rural Communities</w:t>
            </w:r>
          </w:p>
        </w:tc>
      </w:tr>
      <w:tr w:rsidR="00EA149B" w:rsidRPr="00454A3C" w14:paraId="25653122" w14:textId="77777777" w:rsidTr="00EA149B">
        <w:tc>
          <w:tcPr>
            <w:tcW w:w="1299" w:type="dxa"/>
            <w:hideMark/>
          </w:tcPr>
          <w:p w14:paraId="1FC5C606"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CRF</w:t>
            </w:r>
          </w:p>
        </w:tc>
        <w:tc>
          <w:tcPr>
            <w:tcW w:w="0" w:type="auto"/>
            <w:hideMark/>
          </w:tcPr>
          <w:p w14:paraId="014A95E5"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Crisis &amp; Resilience Fund</w:t>
            </w:r>
          </w:p>
        </w:tc>
      </w:tr>
      <w:tr w:rsidR="00EA149B" w:rsidRPr="00454A3C" w14:paraId="20DABB14" w14:textId="77777777" w:rsidTr="00EA149B">
        <w:tc>
          <w:tcPr>
            <w:tcW w:w="1299" w:type="dxa"/>
            <w:hideMark/>
          </w:tcPr>
          <w:p w14:paraId="361AAF02"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CSP</w:t>
            </w:r>
          </w:p>
        </w:tc>
        <w:tc>
          <w:tcPr>
            <w:tcW w:w="0" w:type="auto"/>
            <w:hideMark/>
          </w:tcPr>
          <w:p w14:paraId="38B8B3E9"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Community Safety Partnership</w:t>
            </w:r>
          </w:p>
        </w:tc>
      </w:tr>
      <w:tr w:rsidR="00EA149B" w:rsidRPr="00454A3C" w14:paraId="1E57789F" w14:textId="77777777" w:rsidTr="00EA149B">
        <w:tc>
          <w:tcPr>
            <w:tcW w:w="1299" w:type="dxa"/>
            <w:hideMark/>
          </w:tcPr>
          <w:p w14:paraId="0247A20C"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CSR</w:t>
            </w:r>
          </w:p>
        </w:tc>
        <w:tc>
          <w:tcPr>
            <w:tcW w:w="0" w:type="auto"/>
            <w:hideMark/>
          </w:tcPr>
          <w:p w14:paraId="1120472E"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Corporate Social Responsibility</w:t>
            </w:r>
          </w:p>
        </w:tc>
      </w:tr>
      <w:tr w:rsidR="00EA149B" w:rsidRPr="00454A3C" w14:paraId="21A241F7" w14:textId="77777777" w:rsidTr="00EA149B">
        <w:tc>
          <w:tcPr>
            <w:tcW w:w="1299" w:type="dxa"/>
            <w:hideMark/>
          </w:tcPr>
          <w:p w14:paraId="1CBB2C21"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CSV</w:t>
            </w:r>
          </w:p>
        </w:tc>
        <w:tc>
          <w:tcPr>
            <w:tcW w:w="0" w:type="auto"/>
            <w:hideMark/>
          </w:tcPr>
          <w:p w14:paraId="5398A296"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Community Service Volunteers</w:t>
            </w:r>
          </w:p>
        </w:tc>
      </w:tr>
      <w:tr w:rsidR="00EA149B" w:rsidRPr="00454A3C" w14:paraId="3EB3A063" w14:textId="77777777" w:rsidTr="00EA149B">
        <w:tc>
          <w:tcPr>
            <w:tcW w:w="1299" w:type="dxa"/>
            <w:hideMark/>
          </w:tcPr>
          <w:p w14:paraId="68C962AA"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CTN</w:t>
            </w:r>
          </w:p>
        </w:tc>
        <w:tc>
          <w:tcPr>
            <w:tcW w:w="0" w:type="auto"/>
            <w:hideMark/>
          </w:tcPr>
          <w:p w14:paraId="10DB0DF8"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Charity Trustees Network</w:t>
            </w:r>
          </w:p>
        </w:tc>
      </w:tr>
      <w:tr w:rsidR="00EA149B" w:rsidRPr="00454A3C" w14:paraId="7FB44703" w14:textId="77777777" w:rsidTr="00EA149B">
        <w:tc>
          <w:tcPr>
            <w:tcW w:w="1299" w:type="dxa"/>
            <w:hideMark/>
          </w:tcPr>
          <w:p w14:paraId="0C1CBFC6"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CVS</w:t>
            </w:r>
          </w:p>
        </w:tc>
        <w:tc>
          <w:tcPr>
            <w:tcW w:w="0" w:type="auto"/>
            <w:hideMark/>
          </w:tcPr>
          <w:p w14:paraId="45F5BF2F"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Council for Voluntary Service</w:t>
            </w:r>
          </w:p>
        </w:tc>
      </w:tr>
      <w:tr w:rsidR="00EA149B" w:rsidRPr="00454A3C" w14:paraId="4331707B" w14:textId="77777777" w:rsidTr="00EA149B">
        <w:tc>
          <w:tcPr>
            <w:tcW w:w="1299" w:type="dxa"/>
            <w:hideMark/>
          </w:tcPr>
          <w:p w14:paraId="42152F3B"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DBS</w:t>
            </w:r>
          </w:p>
        </w:tc>
        <w:tc>
          <w:tcPr>
            <w:tcW w:w="0" w:type="auto"/>
            <w:hideMark/>
          </w:tcPr>
          <w:p w14:paraId="41C1CF10"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Disclosure Barring Service</w:t>
            </w:r>
          </w:p>
        </w:tc>
      </w:tr>
      <w:tr w:rsidR="00EA149B" w:rsidRPr="00454A3C" w14:paraId="3BB6DAFB" w14:textId="77777777" w:rsidTr="00EA149B">
        <w:tc>
          <w:tcPr>
            <w:tcW w:w="1299" w:type="dxa"/>
            <w:hideMark/>
          </w:tcPr>
          <w:p w14:paraId="5AB4E617"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ESF</w:t>
            </w:r>
          </w:p>
        </w:tc>
        <w:tc>
          <w:tcPr>
            <w:tcW w:w="0" w:type="auto"/>
            <w:hideMark/>
          </w:tcPr>
          <w:p w14:paraId="68EBDE2A"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European Social Fund</w:t>
            </w:r>
          </w:p>
        </w:tc>
      </w:tr>
      <w:tr w:rsidR="00EA149B" w:rsidRPr="00454A3C" w14:paraId="1C382627" w14:textId="77777777" w:rsidTr="00EA149B">
        <w:tc>
          <w:tcPr>
            <w:tcW w:w="1299" w:type="dxa"/>
            <w:hideMark/>
          </w:tcPr>
          <w:p w14:paraId="70FBB456"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ESV</w:t>
            </w:r>
          </w:p>
        </w:tc>
        <w:tc>
          <w:tcPr>
            <w:tcW w:w="0" w:type="auto"/>
            <w:hideMark/>
          </w:tcPr>
          <w:p w14:paraId="03422954"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Employer Supported Volunteering</w:t>
            </w:r>
          </w:p>
        </w:tc>
      </w:tr>
      <w:tr w:rsidR="00EA149B" w:rsidRPr="00454A3C" w14:paraId="699C16EE" w14:textId="77777777" w:rsidTr="00EA149B">
        <w:tc>
          <w:tcPr>
            <w:tcW w:w="1299" w:type="dxa"/>
            <w:hideMark/>
          </w:tcPr>
          <w:p w14:paraId="311C6736"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FCR</w:t>
            </w:r>
          </w:p>
        </w:tc>
        <w:tc>
          <w:tcPr>
            <w:tcW w:w="0" w:type="auto"/>
            <w:hideMark/>
          </w:tcPr>
          <w:p w14:paraId="29B04036"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Full Cost Recovery</w:t>
            </w:r>
          </w:p>
        </w:tc>
      </w:tr>
      <w:tr w:rsidR="00EA149B" w:rsidRPr="00454A3C" w14:paraId="1CC5B31C" w14:textId="77777777" w:rsidTr="00EA149B">
        <w:tc>
          <w:tcPr>
            <w:tcW w:w="1299" w:type="dxa"/>
            <w:hideMark/>
          </w:tcPr>
          <w:p w14:paraId="242894F6"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HCAP</w:t>
            </w:r>
          </w:p>
        </w:tc>
        <w:tc>
          <w:tcPr>
            <w:tcW w:w="0" w:type="auto"/>
            <w:hideMark/>
          </w:tcPr>
          <w:p w14:paraId="43E75571"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Huntingdon Community Action Projects</w:t>
            </w:r>
          </w:p>
        </w:tc>
      </w:tr>
      <w:tr w:rsidR="00EA149B" w:rsidRPr="00454A3C" w14:paraId="1F5A35FF" w14:textId="77777777" w:rsidTr="00EA149B">
        <w:tc>
          <w:tcPr>
            <w:tcW w:w="1299" w:type="dxa"/>
            <w:hideMark/>
          </w:tcPr>
          <w:p w14:paraId="6774F197"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HDC</w:t>
            </w:r>
          </w:p>
        </w:tc>
        <w:tc>
          <w:tcPr>
            <w:tcW w:w="0" w:type="auto"/>
            <w:hideMark/>
          </w:tcPr>
          <w:p w14:paraId="0C652572"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Huntingdonshire District Council</w:t>
            </w:r>
          </w:p>
        </w:tc>
      </w:tr>
      <w:tr w:rsidR="00EA149B" w:rsidRPr="00454A3C" w14:paraId="2B963283" w14:textId="77777777" w:rsidTr="00EA149B">
        <w:tc>
          <w:tcPr>
            <w:tcW w:w="1299" w:type="dxa"/>
            <w:hideMark/>
          </w:tcPr>
          <w:p w14:paraId="62D63839"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HSE</w:t>
            </w:r>
          </w:p>
        </w:tc>
        <w:tc>
          <w:tcPr>
            <w:tcW w:w="0" w:type="auto"/>
            <w:hideMark/>
          </w:tcPr>
          <w:p w14:paraId="4F37D293"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Health and Safety Executive</w:t>
            </w:r>
          </w:p>
        </w:tc>
      </w:tr>
      <w:tr w:rsidR="00EA149B" w:rsidRPr="00454A3C" w14:paraId="4DE8E77B" w14:textId="77777777" w:rsidTr="00EA149B">
        <w:tc>
          <w:tcPr>
            <w:tcW w:w="1299" w:type="dxa"/>
            <w:hideMark/>
          </w:tcPr>
          <w:p w14:paraId="3C1C8EA7"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IAG</w:t>
            </w:r>
          </w:p>
        </w:tc>
        <w:tc>
          <w:tcPr>
            <w:tcW w:w="0" w:type="auto"/>
            <w:hideMark/>
          </w:tcPr>
          <w:p w14:paraId="2E9965F3"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Information Advice and Guidance</w:t>
            </w:r>
          </w:p>
        </w:tc>
      </w:tr>
      <w:tr w:rsidR="00EA149B" w:rsidRPr="00454A3C" w14:paraId="72B2705B" w14:textId="77777777" w:rsidTr="00EA149B">
        <w:tc>
          <w:tcPr>
            <w:tcW w:w="1299" w:type="dxa"/>
            <w:hideMark/>
          </w:tcPr>
          <w:p w14:paraId="7B05291B"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ICB</w:t>
            </w:r>
          </w:p>
        </w:tc>
        <w:tc>
          <w:tcPr>
            <w:tcW w:w="0" w:type="auto"/>
            <w:hideMark/>
          </w:tcPr>
          <w:p w14:paraId="1006DF55"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Integrated Care Board</w:t>
            </w:r>
          </w:p>
        </w:tc>
      </w:tr>
      <w:tr w:rsidR="00EA149B" w:rsidRPr="00454A3C" w14:paraId="51E2CC02" w14:textId="77777777" w:rsidTr="00EA149B">
        <w:tc>
          <w:tcPr>
            <w:tcW w:w="1299" w:type="dxa"/>
            <w:hideMark/>
          </w:tcPr>
          <w:p w14:paraId="428D40E7"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ICS</w:t>
            </w:r>
          </w:p>
        </w:tc>
        <w:tc>
          <w:tcPr>
            <w:tcW w:w="0" w:type="auto"/>
            <w:hideMark/>
          </w:tcPr>
          <w:p w14:paraId="3FFFC2D9"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Integrated Care System</w:t>
            </w:r>
          </w:p>
        </w:tc>
      </w:tr>
      <w:tr w:rsidR="00EA149B" w:rsidRPr="00454A3C" w14:paraId="2144E4B2" w14:textId="77777777" w:rsidTr="00EA149B">
        <w:tc>
          <w:tcPr>
            <w:tcW w:w="1299" w:type="dxa"/>
            <w:hideMark/>
          </w:tcPr>
          <w:p w14:paraId="04B94604"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JSNA</w:t>
            </w:r>
          </w:p>
        </w:tc>
        <w:tc>
          <w:tcPr>
            <w:tcW w:w="0" w:type="auto"/>
            <w:hideMark/>
          </w:tcPr>
          <w:p w14:paraId="52BFC066"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Joint Strategic Needs Assessment</w:t>
            </w:r>
          </w:p>
        </w:tc>
      </w:tr>
      <w:tr w:rsidR="00EA149B" w:rsidRPr="00454A3C" w14:paraId="5BAF1703" w14:textId="77777777" w:rsidTr="00EA149B">
        <w:tc>
          <w:tcPr>
            <w:tcW w:w="1299" w:type="dxa"/>
            <w:hideMark/>
          </w:tcPr>
          <w:p w14:paraId="6B0639C2"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LA</w:t>
            </w:r>
          </w:p>
        </w:tc>
        <w:tc>
          <w:tcPr>
            <w:tcW w:w="0" w:type="auto"/>
            <w:hideMark/>
          </w:tcPr>
          <w:p w14:paraId="68E2B10C"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Local Authority</w:t>
            </w:r>
          </w:p>
        </w:tc>
      </w:tr>
      <w:tr w:rsidR="00EA149B" w:rsidRPr="00454A3C" w14:paraId="4E1E9485" w14:textId="77777777" w:rsidTr="00EA149B">
        <w:tc>
          <w:tcPr>
            <w:tcW w:w="1299" w:type="dxa"/>
            <w:hideMark/>
          </w:tcPr>
          <w:p w14:paraId="6712BF61"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LEP</w:t>
            </w:r>
          </w:p>
        </w:tc>
        <w:tc>
          <w:tcPr>
            <w:tcW w:w="0" w:type="auto"/>
            <w:hideMark/>
          </w:tcPr>
          <w:p w14:paraId="5544DEA7"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Local Enterprise Partnership</w:t>
            </w:r>
          </w:p>
        </w:tc>
      </w:tr>
      <w:tr w:rsidR="00EA149B" w:rsidRPr="00454A3C" w14:paraId="13C0020F" w14:textId="77777777" w:rsidTr="00EA149B">
        <w:tc>
          <w:tcPr>
            <w:tcW w:w="1299" w:type="dxa"/>
            <w:hideMark/>
          </w:tcPr>
          <w:p w14:paraId="063482B8"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LGA</w:t>
            </w:r>
          </w:p>
        </w:tc>
        <w:tc>
          <w:tcPr>
            <w:tcW w:w="0" w:type="auto"/>
            <w:hideMark/>
          </w:tcPr>
          <w:p w14:paraId="27877C80"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Local Government Association</w:t>
            </w:r>
          </w:p>
        </w:tc>
      </w:tr>
      <w:tr w:rsidR="00EA149B" w:rsidRPr="00454A3C" w14:paraId="7BCA27D2" w14:textId="77777777" w:rsidTr="00EA149B">
        <w:tc>
          <w:tcPr>
            <w:tcW w:w="1299" w:type="dxa"/>
            <w:hideMark/>
          </w:tcPr>
          <w:p w14:paraId="481BBED5"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LGR</w:t>
            </w:r>
          </w:p>
        </w:tc>
        <w:tc>
          <w:tcPr>
            <w:tcW w:w="0" w:type="auto"/>
            <w:hideMark/>
          </w:tcPr>
          <w:p w14:paraId="6B74D2DC"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Local Government Reorganisation</w:t>
            </w:r>
          </w:p>
        </w:tc>
      </w:tr>
      <w:tr w:rsidR="00EA149B" w:rsidRPr="00454A3C" w14:paraId="3F8A6EED" w14:textId="77777777" w:rsidTr="00EA149B">
        <w:tc>
          <w:tcPr>
            <w:tcW w:w="1299" w:type="dxa"/>
            <w:hideMark/>
          </w:tcPr>
          <w:p w14:paraId="1566A4B1"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LSB</w:t>
            </w:r>
          </w:p>
        </w:tc>
        <w:tc>
          <w:tcPr>
            <w:tcW w:w="0" w:type="auto"/>
            <w:hideMark/>
          </w:tcPr>
          <w:p w14:paraId="1DC8E874"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Local Safeguarding Board</w:t>
            </w:r>
          </w:p>
        </w:tc>
      </w:tr>
      <w:tr w:rsidR="00EA149B" w:rsidRPr="00454A3C" w14:paraId="381ADE87" w14:textId="77777777" w:rsidTr="00EA149B">
        <w:tc>
          <w:tcPr>
            <w:tcW w:w="1299" w:type="dxa"/>
            <w:hideMark/>
          </w:tcPr>
          <w:p w14:paraId="3CCE4A32"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LSCB</w:t>
            </w:r>
          </w:p>
        </w:tc>
        <w:tc>
          <w:tcPr>
            <w:tcW w:w="0" w:type="auto"/>
            <w:hideMark/>
          </w:tcPr>
          <w:p w14:paraId="510140AC"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 xml:space="preserve">Local Safeguarding Children </w:t>
            </w:r>
            <w:r w:rsidRPr="00454A3C">
              <w:rPr>
                <w:rFonts w:ascii="Aptos" w:hAnsi="Aptos" w:cs="Arial"/>
                <w:color w:val="auto"/>
              </w:rPr>
              <w:lastRenderedPageBreak/>
              <w:t>Board</w:t>
            </w:r>
          </w:p>
        </w:tc>
      </w:tr>
      <w:tr w:rsidR="00EA149B" w:rsidRPr="00454A3C" w14:paraId="6735F06D" w14:textId="77777777" w:rsidTr="00EA149B">
        <w:tc>
          <w:tcPr>
            <w:tcW w:w="1299" w:type="dxa"/>
            <w:hideMark/>
          </w:tcPr>
          <w:p w14:paraId="79D7A4ED"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lastRenderedPageBreak/>
              <w:t>MOA</w:t>
            </w:r>
          </w:p>
        </w:tc>
        <w:tc>
          <w:tcPr>
            <w:tcW w:w="0" w:type="auto"/>
            <w:hideMark/>
          </w:tcPr>
          <w:p w14:paraId="60DF07AA"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Memorandum of Agreement</w:t>
            </w:r>
          </w:p>
        </w:tc>
      </w:tr>
      <w:tr w:rsidR="00EA149B" w:rsidRPr="00454A3C" w14:paraId="252FACD9" w14:textId="77777777" w:rsidTr="00EA149B">
        <w:tc>
          <w:tcPr>
            <w:tcW w:w="1299" w:type="dxa"/>
            <w:hideMark/>
          </w:tcPr>
          <w:p w14:paraId="1B55867A"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NAVCA</w:t>
            </w:r>
          </w:p>
        </w:tc>
        <w:tc>
          <w:tcPr>
            <w:tcW w:w="0" w:type="auto"/>
            <w:hideMark/>
          </w:tcPr>
          <w:p w14:paraId="3B14B9FB"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National Association for Voluntary and Community Action</w:t>
            </w:r>
          </w:p>
        </w:tc>
      </w:tr>
      <w:tr w:rsidR="00EA149B" w:rsidRPr="00454A3C" w14:paraId="03B9B9F4" w14:textId="77777777" w:rsidTr="00EA149B">
        <w:tc>
          <w:tcPr>
            <w:tcW w:w="1299" w:type="dxa"/>
            <w:hideMark/>
          </w:tcPr>
          <w:p w14:paraId="3106D26E"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NCVO</w:t>
            </w:r>
          </w:p>
        </w:tc>
        <w:tc>
          <w:tcPr>
            <w:tcW w:w="0" w:type="auto"/>
            <w:hideMark/>
          </w:tcPr>
          <w:p w14:paraId="6DC39861"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National Council for Voluntary Organisations</w:t>
            </w:r>
          </w:p>
        </w:tc>
      </w:tr>
      <w:tr w:rsidR="00EA149B" w:rsidRPr="00454A3C" w14:paraId="6888606B" w14:textId="77777777" w:rsidTr="00EA149B">
        <w:tc>
          <w:tcPr>
            <w:tcW w:w="1299" w:type="dxa"/>
            <w:hideMark/>
          </w:tcPr>
          <w:p w14:paraId="071F6ABC"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PCVS</w:t>
            </w:r>
          </w:p>
        </w:tc>
        <w:tc>
          <w:tcPr>
            <w:tcW w:w="0" w:type="auto"/>
            <w:hideMark/>
          </w:tcPr>
          <w:p w14:paraId="5B4E5E66"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Peterborough Council for Voluntary Service</w:t>
            </w:r>
          </w:p>
        </w:tc>
      </w:tr>
      <w:tr w:rsidR="00EA149B" w:rsidRPr="00454A3C" w14:paraId="3622EFBE" w14:textId="77777777" w:rsidTr="00EA149B">
        <w:tc>
          <w:tcPr>
            <w:tcW w:w="1299" w:type="dxa"/>
            <w:hideMark/>
          </w:tcPr>
          <w:p w14:paraId="52E7E241"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PPI</w:t>
            </w:r>
          </w:p>
        </w:tc>
        <w:tc>
          <w:tcPr>
            <w:tcW w:w="0" w:type="auto"/>
            <w:hideMark/>
          </w:tcPr>
          <w:p w14:paraId="24DFBB58"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Patient and Public Involvement</w:t>
            </w:r>
          </w:p>
        </w:tc>
      </w:tr>
      <w:tr w:rsidR="00EA149B" w:rsidRPr="00454A3C" w14:paraId="6EC8E71B" w14:textId="77777777" w:rsidTr="00EA149B">
        <w:tc>
          <w:tcPr>
            <w:tcW w:w="1299" w:type="dxa"/>
            <w:hideMark/>
          </w:tcPr>
          <w:p w14:paraId="75541E84"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SLA</w:t>
            </w:r>
          </w:p>
        </w:tc>
        <w:tc>
          <w:tcPr>
            <w:tcW w:w="0" w:type="auto"/>
            <w:hideMark/>
          </w:tcPr>
          <w:p w14:paraId="3723ADA2"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Service Level Agreement</w:t>
            </w:r>
          </w:p>
        </w:tc>
      </w:tr>
      <w:tr w:rsidR="00EA149B" w:rsidRPr="00454A3C" w14:paraId="6A277183" w14:textId="77777777" w:rsidTr="00EA149B">
        <w:tc>
          <w:tcPr>
            <w:tcW w:w="1299" w:type="dxa"/>
            <w:hideMark/>
          </w:tcPr>
          <w:p w14:paraId="2C56ED0C"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SORP</w:t>
            </w:r>
          </w:p>
        </w:tc>
        <w:tc>
          <w:tcPr>
            <w:tcW w:w="0" w:type="auto"/>
            <w:hideMark/>
          </w:tcPr>
          <w:p w14:paraId="1DD0B11D"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Statement of Recommended Practice (charity accounts)</w:t>
            </w:r>
          </w:p>
        </w:tc>
      </w:tr>
      <w:tr w:rsidR="00EA149B" w:rsidRPr="00454A3C" w14:paraId="5E6FC2F6" w14:textId="77777777" w:rsidTr="00EA149B">
        <w:tc>
          <w:tcPr>
            <w:tcW w:w="1299" w:type="dxa"/>
            <w:hideMark/>
          </w:tcPr>
          <w:p w14:paraId="063A8F7A"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VCFSE</w:t>
            </w:r>
          </w:p>
        </w:tc>
        <w:tc>
          <w:tcPr>
            <w:tcW w:w="0" w:type="auto"/>
            <w:hideMark/>
          </w:tcPr>
          <w:p w14:paraId="0F9EE97B"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Voluntary, Community, Faith and Social Enterprise</w:t>
            </w:r>
          </w:p>
        </w:tc>
      </w:tr>
      <w:tr w:rsidR="00EA149B" w:rsidRPr="00454A3C" w14:paraId="5C0D9C0C" w14:textId="77777777" w:rsidTr="00EA149B">
        <w:tc>
          <w:tcPr>
            <w:tcW w:w="1299" w:type="dxa"/>
            <w:hideMark/>
          </w:tcPr>
          <w:p w14:paraId="009748D0"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VCSE</w:t>
            </w:r>
          </w:p>
        </w:tc>
        <w:tc>
          <w:tcPr>
            <w:tcW w:w="0" w:type="auto"/>
            <w:hideMark/>
          </w:tcPr>
          <w:p w14:paraId="46D10730"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Voluntary, Community and Social Enterprise</w:t>
            </w:r>
          </w:p>
        </w:tc>
      </w:tr>
      <w:tr w:rsidR="00EA149B" w:rsidRPr="00454A3C" w14:paraId="56670BDF" w14:textId="77777777" w:rsidTr="00EA149B">
        <w:tc>
          <w:tcPr>
            <w:tcW w:w="1299" w:type="dxa"/>
            <w:hideMark/>
          </w:tcPr>
          <w:p w14:paraId="112854F9" w14:textId="77777777" w:rsidR="00EA149B" w:rsidRPr="00454A3C" w:rsidRDefault="00EA149B" w:rsidP="00EA149B">
            <w:pPr>
              <w:spacing w:after="0" w:line="240" w:lineRule="auto"/>
              <w:rPr>
                <w:rFonts w:ascii="Aptos" w:hAnsi="Aptos" w:cs="Arial"/>
                <w:color w:val="auto"/>
              </w:rPr>
            </w:pPr>
            <w:r w:rsidRPr="00454A3C">
              <w:rPr>
                <w:rFonts w:ascii="Aptos" w:hAnsi="Aptos" w:cs="Arial"/>
                <w:b/>
                <w:bCs/>
                <w:color w:val="auto"/>
              </w:rPr>
              <w:t>VSN</w:t>
            </w:r>
          </w:p>
        </w:tc>
        <w:tc>
          <w:tcPr>
            <w:tcW w:w="0" w:type="auto"/>
            <w:hideMark/>
          </w:tcPr>
          <w:p w14:paraId="53509B6A" w14:textId="77777777" w:rsidR="00EA149B" w:rsidRPr="00454A3C" w:rsidRDefault="00EA149B" w:rsidP="00EA149B">
            <w:pPr>
              <w:spacing w:after="0" w:line="240" w:lineRule="auto"/>
              <w:rPr>
                <w:rFonts w:ascii="Aptos" w:hAnsi="Aptos" w:cs="Arial"/>
                <w:color w:val="auto"/>
              </w:rPr>
            </w:pPr>
            <w:r w:rsidRPr="00454A3C">
              <w:rPr>
                <w:rFonts w:ascii="Aptos" w:hAnsi="Aptos" w:cs="Arial"/>
                <w:color w:val="auto"/>
              </w:rPr>
              <w:t>Voluntary Sector Network</w:t>
            </w:r>
          </w:p>
        </w:tc>
      </w:tr>
    </w:tbl>
    <w:p w14:paraId="5ED65B73" w14:textId="77777777" w:rsidR="00EA149B" w:rsidRDefault="00EA149B" w:rsidP="003266A2">
      <w:pPr>
        <w:sectPr w:rsidR="00EA149B" w:rsidSect="00EA149B">
          <w:type w:val="continuous"/>
          <w:pgSz w:w="11906" w:h="16838" w:code="9"/>
          <w:pgMar w:top="1440" w:right="1080" w:bottom="1440" w:left="1080" w:header="709" w:footer="709" w:gutter="0"/>
          <w:cols w:num="2" w:space="708"/>
          <w:titlePg/>
          <w:docGrid w:linePitch="360"/>
        </w:sectPr>
      </w:pPr>
    </w:p>
    <w:p w14:paraId="6612FF49" w14:textId="41DC6FEB" w:rsidR="00A26720" w:rsidRDefault="00A26720" w:rsidP="00A26720">
      <w:pPr>
        <w:jc w:val="center"/>
        <w:rPr>
          <w:lang w:val="en-US" w:eastAsia="en-US"/>
        </w:rPr>
      </w:pPr>
    </w:p>
    <w:sectPr w:rsidR="00A26720" w:rsidSect="00EA149B">
      <w:type w:val="continuous"/>
      <w:pgSz w:w="11906" w:h="16838" w:code="9"/>
      <w:pgMar w:top="1440" w:right="1080" w:bottom="1440" w:left="108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4C1FB" w14:textId="77777777" w:rsidR="00162D86" w:rsidRDefault="00162D86">
      <w:r>
        <w:separator/>
      </w:r>
    </w:p>
  </w:endnote>
  <w:endnote w:type="continuationSeparator" w:id="0">
    <w:p w14:paraId="446897C9" w14:textId="77777777" w:rsidR="00162D86" w:rsidRDefault="00162D86">
      <w:r>
        <w:continuationSeparator/>
      </w:r>
    </w:p>
  </w:endnote>
  <w:endnote w:type="continuationNotice" w:id="1">
    <w:p w14:paraId="724D23EB" w14:textId="77777777" w:rsidR="00162D86" w:rsidRDefault="00162D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8479DA" w:rsidRDefault="008479DA" w:rsidP="00FA24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269E314A" w14:textId="77777777" w:rsidR="008479DA" w:rsidRDefault="00847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01211F" w14:textId="77777777" w:rsidR="008479DA" w:rsidRDefault="008479DA" w:rsidP="00FA24D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C34B6">
      <w:rPr>
        <w:rStyle w:val="PageNumber"/>
        <w:noProof/>
      </w:rPr>
      <w:t>22</w:t>
    </w:r>
    <w:r>
      <w:rPr>
        <w:rStyle w:val="PageNumber"/>
      </w:rPr>
      <w:fldChar w:fldCharType="end"/>
    </w:r>
  </w:p>
  <w:p w14:paraId="651E9592" w14:textId="77777777" w:rsidR="008479DA" w:rsidRDefault="008479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60A7" w14:textId="637C76B9" w:rsidR="008479DA" w:rsidRDefault="001A67B2">
    <w:pPr>
      <w:pStyle w:val="Footer"/>
    </w:pPr>
    <w: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5956B" w14:textId="77777777" w:rsidR="00162D86" w:rsidRDefault="00162D86">
      <w:r>
        <w:separator/>
      </w:r>
    </w:p>
  </w:footnote>
  <w:footnote w:type="continuationSeparator" w:id="0">
    <w:p w14:paraId="5998255D" w14:textId="77777777" w:rsidR="00162D86" w:rsidRDefault="00162D86">
      <w:r>
        <w:continuationSeparator/>
      </w:r>
    </w:p>
  </w:footnote>
  <w:footnote w:type="continuationNotice" w:id="1">
    <w:p w14:paraId="36534897" w14:textId="77777777" w:rsidR="00162D86" w:rsidRDefault="00162D86">
      <w:pPr>
        <w:spacing w:after="0" w:line="240" w:lineRule="auto"/>
      </w:pPr>
    </w:p>
  </w:footnote>
  <w:footnote w:id="2">
    <w:p w14:paraId="66189FA6" w14:textId="3335D96A" w:rsidR="008479DA" w:rsidRDefault="008479DA">
      <w:pPr>
        <w:pStyle w:val="FootnoteText"/>
      </w:pPr>
      <w:r w:rsidRPr="0028690B">
        <w:rPr>
          <w:rStyle w:val="FootnoteReference"/>
        </w:rPr>
        <w:footnoteRef/>
      </w:r>
      <w:r w:rsidRPr="0028690B">
        <w:t xml:space="preserve"> ‘Reasonable’ reflects what an ordinary person in the situation you are in would consider to be reasonable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8"/>
      <w:gridCol w:w="4868"/>
    </w:tblGrid>
    <w:tr w:rsidR="008479DA" w14:paraId="162F2780" w14:textId="77777777" w:rsidTr="00F968B7">
      <w:tc>
        <w:tcPr>
          <w:tcW w:w="4868" w:type="dxa"/>
        </w:tcPr>
        <w:p w14:paraId="53580A68" w14:textId="57CF8B34" w:rsidR="008479DA" w:rsidRDefault="008479DA">
          <w:pPr>
            <w:pStyle w:val="Header"/>
          </w:pPr>
          <w:r>
            <w:rPr>
              <w:noProof/>
            </w:rPr>
            <w:drawing>
              <wp:inline distT="0" distB="0" distL="0" distR="0" wp14:anchorId="4511F243" wp14:editId="15A625D1">
                <wp:extent cx="1793615" cy="864704"/>
                <wp:effectExtent l="0" t="0" r="0" b="0"/>
                <wp:docPr id="9616109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6659" cy="870992"/>
                        </a:xfrm>
                        <a:prstGeom prst="rect">
                          <a:avLst/>
                        </a:prstGeom>
                        <a:noFill/>
                      </pic:spPr>
                    </pic:pic>
                  </a:graphicData>
                </a:graphic>
              </wp:inline>
            </w:drawing>
          </w:r>
        </w:p>
      </w:tc>
      <w:tc>
        <w:tcPr>
          <w:tcW w:w="4868" w:type="dxa"/>
          <w:vAlign w:val="center"/>
        </w:tcPr>
        <w:p w14:paraId="73942A7E" w14:textId="7CA96107" w:rsidR="008479DA" w:rsidRPr="002E4122" w:rsidRDefault="008479DA" w:rsidP="00F968B7">
          <w:pPr>
            <w:pStyle w:val="Heading1"/>
            <w:jc w:val="center"/>
          </w:pPr>
          <w:r w:rsidRPr="00F968B7">
            <w:rPr>
              <w:sz w:val="40"/>
              <w:szCs w:val="22"/>
            </w:rPr>
            <w:t>Code of Conduct and Trustee Agreement</w:t>
          </w:r>
        </w:p>
      </w:tc>
    </w:tr>
  </w:tbl>
  <w:p w14:paraId="1BD2DD78" w14:textId="77777777" w:rsidR="008479DA" w:rsidRPr="00F968B7" w:rsidRDefault="008479DA" w:rsidP="00F968B7">
    <w:pPr>
      <w:pStyle w:val="Header"/>
      <w:spacing w:after="0" w:line="240" w:lineRule="auto"/>
      <w:rPr>
        <w:sz w:val="10"/>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11D47"/>
    <w:multiLevelType w:val="hybridMultilevel"/>
    <w:tmpl w:val="D6DC50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4863D9C"/>
    <w:multiLevelType w:val="hybridMultilevel"/>
    <w:tmpl w:val="197027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B632E6"/>
    <w:multiLevelType w:val="hybridMultilevel"/>
    <w:tmpl w:val="BC3E26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0B1A66"/>
    <w:multiLevelType w:val="hybridMultilevel"/>
    <w:tmpl w:val="BE86A840"/>
    <w:lvl w:ilvl="0" w:tplc="F27AFC22">
      <w:start w:val="3"/>
      <w:numFmt w:val="bullet"/>
      <w:lvlText w:val="•"/>
      <w:lvlJc w:val="left"/>
      <w:pPr>
        <w:ind w:left="1582" w:hanging="720"/>
      </w:pPr>
      <w:rPr>
        <w:rFonts w:ascii="Calibri" w:eastAsiaTheme="minorHAnsi" w:hAnsi="Calibri" w:cs="Calibri"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4" w15:restartNumberingAfterBreak="0">
    <w:nsid w:val="0FBA796E"/>
    <w:multiLevelType w:val="hybridMultilevel"/>
    <w:tmpl w:val="9B00E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18F45AA"/>
    <w:multiLevelType w:val="hybridMultilevel"/>
    <w:tmpl w:val="00529156"/>
    <w:lvl w:ilvl="0" w:tplc="22AA1E1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57B33A1"/>
    <w:multiLevelType w:val="hybridMultilevel"/>
    <w:tmpl w:val="A88C707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9272701"/>
    <w:multiLevelType w:val="hybridMultilevel"/>
    <w:tmpl w:val="06821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7B1581"/>
    <w:multiLevelType w:val="hybridMultilevel"/>
    <w:tmpl w:val="7FAEA3DA"/>
    <w:lvl w:ilvl="0" w:tplc="05BC4912">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816999"/>
    <w:multiLevelType w:val="hybridMultilevel"/>
    <w:tmpl w:val="0BAAB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75FEB"/>
    <w:multiLevelType w:val="hybridMultilevel"/>
    <w:tmpl w:val="E7F405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C1B5E59"/>
    <w:multiLevelType w:val="hybridMultilevel"/>
    <w:tmpl w:val="E130AE90"/>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CED6D28"/>
    <w:multiLevelType w:val="hybridMultilevel"/>
    <w:tmpl w:val="CB44932E"/>
    <w:lvl w:ilvl="0" w:tplc="F27AFC22">
      <w:start w:val="3"/>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DDC29F5"/>
    <w:multiLevelType w:val="hybridMultilevel"/>
    <w:tmpl w:val="BA8E58F2"/>
    <w:lvl w:ilvl="0" w:tplc="08090001">
      <w:start w:val="1"/>
      <w:numFmt w:val="bullet"/>
      <w:lvlText w:val=""/>
      <w:lvlJc w:val="left"/>
      <w:pPr>
        <w:ind w:left="1582" w:hanging="360"/>
      </w:pPr>
      <w:rPr>
        <w:rFonts w:ascii="Symbol" w:hAnsi="Symbol" w:hint="default"/>
      </w:rPr>
    </w:lvl>
    <w:lvl w:ilvl="1" w:tplc="08090003" w:tentative="1">
      <w:start w:val="1"/>
      <w:numFmt w:val="bullet"/>
      <w:lvlText w:val="o"/>
      <w:lvlJc w:val="left"/>
      <w:pPr>
        <w:ind w:left="2302" w:hanging="360"/>
      </w:pPr>
      <w:rPr>
        <w:rFonts w:ascii="Courier New" w:hAnsi="Courier New" w:cs="Courier New" w:hint="default"/>
      </w:rPr>
    </w:lvl>
    <w:lvl w:ilvl="2" w:tplc="08090005" w:tentative="1">
      <w:start w:val="1"/>
      <w:numFmt w:val="bullet"/>
      <w:lvlText w:val=""/>
      <w:lvlJc w:val="left"/>
      <w:pPr>
        <w:ind w:left="3022" w:hanging="360"/>
      </w:pPr>
      <w:rPr>
        <w:rFonts w:ascii="Wingdings" w:hAnsi="Wingdings" w:hint="default"/>
      </w:rPr>
    </w:lvl>
    <w:lvl w:ilvl="3" w:tplc="08090001" w:tentative="1">
      <w:start w:val="1"/>
      <w:numFmt w:val="bullet"/>
      <w:lvlText w:val=""/>
      <w:lvlJc w:val="left"/>
      <w:pPr>
        <w:ind w:left="3742" w:hanging="360"/>
      </w:pPr>
      <w:rPr>
        <w:rFonts w:ascii="Symbol" w:hAnsi="Symbol" w:hint="default"/>
      </w:rPr>
    </w:lvl>
    <w:lvl w:ilvl="4" w:tplc="08090003" w:tentative="1">
      <w:start w:val="1"/>
      <w:numFmt w:val="bullet"/>
      <w:lvlText w:val="o"/>
      <w:lvlJc w:val="left"/>
      <w:pPr>
        <w:ind w:left="4462" w:hanging="360"/>
      </w:pPr>
      <w:rPr>
        <w:rFonts w:ascii="Courier New" w:hAnsi="Courier New" w:cs="Courier New" w:hint="default"/>
      </w:rPr>
    </w:lvl>
    <w:lvl w:ilvl="5" w:tplc="08090005" w:tentative="1">
      <w:start w:val="1"/>
      <w:numFmt w:val="bullet"/>
      <w:lvlText w:val=""/>
      <w:lvlJc w:val="left"/>
      <w:pPr>
        <w:ind w:left="5182" w:hanging="360"/>
      </w:pPr>
      <w:rPr>
        <w:rFonts w:ascii="Wingdings" w:hAnsi="Wingdings" w:hint="default"/>
      </w:rPr>
    </w:lvl>
    <w:lvl w:ilvl="6" w:tplc="08090001" w:tentative="1">
      <w:start w:val="1"/>
      <w:numFmt w:val="bullet"/>
      <w:lvlText w:val=""/>
      <w:lvlJc w:val="left"/>
      <w:pPr>
        <w:ind w:left="5902" w:hanging="360"/>
      </w:pPr>
      <w:rPr>
        <w:rFonts w:ascii="Symbol" w:hAnsi="Symbol" w:hint="default"/>
      </w:rPr>
    </w:lvl>
    <w:lvl w:ilvl="7" w:tplc="08090003" w:tentative="1">
      <w:start w:val="1"/>
      <w:numFmt w:val="bullet"/>
      <w:lvlText w:val="o"/>
      <w:lvlJc w:val="left"/>
      <w:pPr>
        <w:ind w:left="6622" w:hanging="360"/>
      </w:pPr>
      <w:rPr>
        <w:rFonts w:ascii="Courier New" w:hAnsi="Courier New" w:cs="Courier New" w:hint="default"/>
      </w:rPr>
    </w:lvl>
    <w:lvl w:ilvl="8" w:tplc="08090005" w:tentative="1">
      <w:start w:val="1"/>
      <w:numFmt w:val="bullet"/>
      <w:lvlText w:val=""/>
      <w:lvlJc w:val="left"/>
      <w:pPr>
        <w:ind w:left="7342" w:hanging="360"/>
      </w:pPr>
      <w:rPr>
        <w:rFonts w:ascii="Wingdings" w:hAnsi="Wingdings" w:hint="default"/>
      </w:rPr>
    </w:lvl>
  </w:abstractNum>
  <w:abstractNum w:abstractNumId="14" w15:restartNumberingAfterBreak="0">
    <w:nsid w:val="20161562"/>
    <w:multiLevelType w:val="hybridMultilevel"/>
    <w:tmpl w:val="A8AC665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15F626E"/>
    <w:multiLevelType w:val="hybridMultilevel"/>
    <w:tmpl w:val="CED427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2512315"/>
    <w:multiLevelType w:val="hybridMultilevel"/>
    <w:tmpl w:val="3AE4B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6BF3394"/>
    <w:multiLevelType w:val="hybridMultilevel"/>
    <w:tmpl w:val="00E6E018"/>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282F4C84"/>
    <w:multiLevelType w:val="hybridMultilevel"/>
    <w:tmpl w:val="4A2E39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D87452C"/>
    <w:multiLevelType w:val="hybridMultilevel"/>
    <w:tmpl w:val="D702FE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DF555C3"/>
    <w:multiLevelType w:val="hybridMultilevel"/>
    <w:tmpl w:val="A0148B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DFC5BE7"/>
    <w:multiLevelType w:val="hybridMultilevel"/>
    <w:tmpl w:val="EFC046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12472B3"/>
    <w:multiLevelType w:val="hybridMultilevel"/>
    <w:tmpl w:val="DE4A6EF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21921CF"/>
    <w:multiLevelType w:val="hybridMultilevel"/>
    <w:tmpl w:val="8EF85B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A3533BB"/>
    <w:multiLevelType w:val="hybridMultilevel"/>
    <w:tmpl w:val="89760150"/>
    <w:lvl w:ilvl="0" w:tplc="38685594">
      <w:start w:val="4"/>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3DC209D2"/>
    <w:multiLevelType w:val="hybridMultilevel"/>
    <w:tmpl w:val="0212D1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032D23"/>
    <w:multiLevelType w:val="hybridMultilevel"/>
    <w:tmpl w:val="61EAEC7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2012E4"/>
    <w:multiLevelType w:val="hybridMultilevel"/>
    <w:tmpl w:val="26FAC77E"/>
    <w:lvl w:ilvl="0" w:tplc="F27AFC22">
      <w:start w:val="3"/>
      <w:numFmt w:val="bullet"/>
      <w:lvlText w:val="•"/>
      <w:lvlJc w:val="left"/>
      <w:pPr>
        <w:ind w:left="720" w:hanging="72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47387241"/>
    <w:multiLevelType w:val="hybridMultilevel"/>
    <w:tmpl w:val="AAEA5A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9" w15:restartNumberingAfterBreak="0">
    <w:nsid w:val="4D2E1C26"/>
    <w:multiLevelType w:val="hybridMultilevel"/>
    <w:tmpl w:val="31E45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4F2A4F13"/>
    <w:multiLevelType w:val="hybridMultilevel"/>
    <w:tmpl w:val="AEF202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15:restartNumberingAfterBreak="0">
    <w:nsid w:val="53D13F23"/>
    <w:multiLevelType w:val="hybridMultilevel"/>
    <w:tmpl w:val="CE148CE8"/>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4BD1C69"/>
    <w:multiLevelType w:val="hybridMultilevel"/>
    <w:tmpl w:val="3AAC3B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63D3C97"/>
    <w:multiLevelType w:val="multilevel"/>
    <w:tmpl w:val="7F60E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090412D"/>
    <w:multiLevelType w:val="hybridMultilevel"/>
    <w:tmpl w:val="E6DC26EE"/>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11768D9"/>
    <w:multiLevelType w:val="hybridMultilevel"/>
    <w:tmpl w:val="1FA07D92"/>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61DC0E4C"/>
    <w:multiLevelType w:val="hybridMultilevel"/>
    <w:tmpl w:val="423411D6"/>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4CF3754"/>
    <w:multiLevelType w:val="hybridMultilevel"/>
    <w:tmpl w:val="1BD651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E1247B"/>
    <w:multiLevelType w:val="hybridMultilevel"/>
    <w:tmpl w:val="59E4D72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9" w15:restartNumberingAfterBreak="0">
    <w:nsid w:val="6F5015E9"/>
    <w:multiLevelType w:val="hybridMultilevel"/>
    <w:tmpl w:val="F01E3332"/>
    <w:lvl w:ilvl="0" w:tplc="D61A5066">
      <w:start w:val="7"/>
      <w:numFmt w:val="decimal"/>
      <w:lvlText w:val="%1."/>
      <w:lvlJc w:val="left"/>
      <w:pPr>
        <w:tabs>
          <w:tab w:val="num" w:pos="375"/>
        </w:tabs>
        <w:ind w:left="375" w:hanging="375"/>
      </w:pPr>
      <w:rPr>
        <w:rFonts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C97405EA">
      <w:start w:val="1"/>
      <w:numFmt w:val="bullet"/>
      <w:lvlText w:val=""/>
      <w:lvlJc w:val="left"/>
      <w:pPr>
        <w:tabs>
          <w:tab w:val="num" w:pos="1904"/>
        </w:tabs>
        <w:ind w:left="1960" w:hanging="340"/>
      </w:pPr>
      <w:rPr>
        <w:rFonts w:ascii="Symbol" w:hAnsi="Symbol" w:hint="default"/>
      </w:r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40" w15:restartNumberingAfterBreak="0">
    <w:nsid w:val="72870280"/>
    <w:multiLevelType w:val="hybridMultilevel"/>
    <w:tmpl w:val="308018A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76340A08"/>
    <w:multiLevelType w:val="hybridMultilevel"/>
    <w:tmpl w:val="04C6992C"/>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2" w15:restartNumberingAfterBreak="0">
    <w:nsid w:val="787C0555"/>
    <w:multiLevelType w:val="hybridMultilevel"/>
    <w:tmpl w:val="8BEA2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F20E16"/>
    <w:multiLevelType w:val="hybridMultilevel"/>
    <w:tmpl w:val="937CA92E"/>
    <w:lvl w:ilvl="0" w:tplc="08090003">
      <w:start w:val="1"/>
      <w:numFmt w:val="bullet"/>
      <w:lvlText w:val="o"/>
      <w:lvlJc w:val="left"/>
      <w:pPr>
        <w:tabs>
          <w:tab w:val="num" w:pos="360"/>
        </w:tabs>
        <w:ind w:left="360" w:hanging="360"/>
      </w:pPr>
      <w:rPr>
        <w:rFonts w:ascii="Courier New" w:hAnsi="Courier New" w:cs="Courier New"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7F5C52D9"/>
    <w:multiLevelType w:val="hybridMultilevel"/>
    <w:tmpl w:val="301646E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39742533">
    <w:abstractNumId w:val="11"/>
  </w:num>
  <w:num w:numId="2" w16cid:durableId="1405179264">
    <w:abstractNumId w:val="43"/>
  </w:num>
  <w:num w:numId="3" w16cid:durableId="99953063">
    <w:abstractNumId w:val="34"/>
  </w:num>
  <w:num w:numId="4" w16cid:durableId="1518960435">
    <w:abstractNumId w:val="31"/>
  </w:num>
  <w:num w:numId="5" w16cid:durableId="35859472">
    <w:abstractNumId w:val="6"/>
  </w:num>
  <w:num w:numId="6" w16cid:durableId="796753816">
    <w:abstractNumId w:val="35"/>
  </w:num>
  <w:num w:numId="7" w16cid:durableId="1326974025">
    <w:abstractNumId w:val="36"/>
  </w:num>
  <w:num w:numId="8" w16cid:durableId="666254294">
    <w:abstractNumId w:val="39"/>
  </w:num>
  <w:num w:numId="9" w16cid:durableId="688025700">
    <w:abstractNumId w:val="41"/>
  </w:num>
  <w:num w:numId="10" w16cid:durableId="1237664911">
    <w:abstractNumId w:val="29"/>
  </w:num>
  <w:num w:numId="11" w16cid:durableId="839464788">
    <w:abstractNumId w:val="17"/>
  </w:num>
  <w:num w:numId="12" w16cid:durableId="769277965">
    <w:abstractNumId w:val="25"/>
  </w:num>
  <w:num w:numId="13" w16cid:durableId="124545091">
    <w:abstractNumId w:val="1"/>
  </w:num>
  <w:num w:numId="14" w16cid:durableId="311639631">
    <w:abstractNumId w:val="22"/>
  </w:num>
  <w:num w:numId="15" w16cid:durableId="155345857">
    <w:abstractNumId w:val="18"/>
  </w:num>
  <w:num w:numId="16" w16cid:durableId="1206793311">
    <w:abstractNumId w:val="14"/>
  </w:num>
  <w:num w:numId="17" w16cid:durableId="190150938">
    <w:abstractNumId w:val="26"/>
  </w:num>
  <w:num w:numId="18" w16cid:durableId="1407460857">
    <w:abstractNumId w:val="24"/>
  </w:num>
  <w:num w:numId="19" w16cid:durableId="1669095986">
    <w:abstractNumId w:val="28"/>
  </w:num>
  <w:num w:numId="20" w16cid:durableId="386032523">
    <w:abstractNumId w:val="44"/>
  </w:num>
  <w:num w:numId="21" w16cid:durableId="520053974">
    <w:abstractNumId w:val="40"/>
  </w:num>
  <w:num w:numId="22" w16cid:durableId="1520965613">
    <w:abstractNumId w:val="27"/>
  </w:num>
  <w:num w:numId="23" w16cid:durableId="1499735889">
    <w:abstractNumId w:val="5"/>
  </w:num>
  <w:num w:numId="24" w16cid:durableId="1888639928">
    <w:abstractNumId w:val="10"/>
  </w:num>
  <w:num w:numId="25" w16cid:durableId="264654326">
    <w:abstractNumId w:val="15"/>
  </w:num>
  <w:num w:numId="26" w16cid:durableId="1331446725">
    <w:abstractNumId w:val="8"/>
  </w:num>
  <w:num w:numId="27" w16cid:durableId="307713930">
    <w:abstractNumId w:val="7"/>
  </w:num>
  <w:num w:numId="28" w16cid:durableId="1787658036">
    <w:abstractNumId w:val="4"/>
  </w:num>
  <w:num w:numId="29" w16cid:durableId="1062869806">
    <w:abstractNumId w:val="0"/>
  </w:num>
  <w:num w:numId="30" w16cid:durableId="1303191035">
    <w:abstractNumId w:val="30"/>
  </w:num>
  <w:num w:numId="31" w16cid:durableId="1173764360">
    <w:abstractNumId w:val="32"/>
  </w:num>
  <w:num w:numId="32" w16cid:durableId="62462519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43047151">
    <w:abstractNumId w:val="33"/>
  </w:num>
  <w:num w:numId="34" w16cid:durableId="650716323">
    <w:abstractNumId w:val="0"/>
  </w:num>
  <w:num w:numId="35" w16cid:durableId="1354259346">
    <w:abstractNumId w:val="38"/>
  </w:num>
  <w:num w:numId="36" w16cid:durableId="456458526">
    <w:abstractNumId w:val="3"/>
  </w:num>
  <w:num w:numId="37" w16cid:durableId="1054083009">
    <w:abstractNumId w:val="12"/>
  </w:num>
  <w:num w:numId="38" w16cid:durableId="151025310">
    <w:abstractNumId w:val="16"/>
  </w:num>
  <w:num w:numId="39" w16cid:durableId="35742341">
    <w:abstractNumId w:val="42"/>
  </w:num>
  <w:num w:numId="40" w16cid:durableId="35811332">
    <w:abstractNumId w:val="23"/>
  </w:num>
  <w:num w:numId="41" w16cid:durableId="495414067">
    <w:abstractNumId w:val="37"/>
  </w:num>
  <w:num w:numId="42" w16cid:durableId="1490825771">
    <w:abstractNumId w:val="13"/>
  </w:num>
  <w:num w:numId="43" w16cid:durableId="1682127918">
    <w:abstractNumId w:val="21"/>
  </w:num>
  <w:num w:numId="44" w16cid:durableId="2042702537">
    <w:abstractNumId w:val="20"/>
  </w:num>
  <w:num w:numId="45" w16cid:durableId="150102909">
    <w:abstractNumId w:val="2"/>
  </w:num>
  <w:num w:numId="46" w16cid:durableId="611671921">
    <w:abstractNumId w:val="9"/>
  </w:num>
  <w:num w:numId="47" w16cid:durableId="1355226508">
    <w:abstractNumId w:val="1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A26DF"/>
    <w:rsid w:val="0000061C"/>
    <w:rsid w:val="00001F5E"/>
    <w:rsid w:val="00002125"/>
    <w:rsid w:val="00007190"/>
    <w:rsid w:val="00010260"/>
    <w:rsid w:val="000167D2"/>
    <w:rsid w:val="00020F80"/>
    <w:rsid w:val="00021DB8"/>
    <w:rsid w:val="00022E76"/>
    <w:rsid w:val="00030A52"/>
    <w:rsid w:val="00033936"/>
    <w:rsid w:val="00034CAB"/>
    <w:rsid w:val="000429EB"/>
    <w:rsid w:val="00042A71"/>
    <w:rsid w:val="00042A8D"/>
    <w:rsid w:val="000449EC"/>
    <w:rsid w:val="000473D1"/>
    <w:rsid w:val="000529DE"/>
    <w:rsid w:val="000670CA"/>
    <w:rsid w:val="00067615"/>
    <w:rsid w:val="00071C53"/>
    <w:rsid w:val="000801E1"/>
    <w:rsid w:val="00082EF5"/>
    <w:rsid w:val="0008595A"/>
    <w:rsid w:val="00086AFB"/>
    <w:rsid w:val="00093B04"/>
    <w:rsid w:val="00094808"/>
    <w:rsid w:val="0009768C"/>
    <w:rsid w:val="000A15CA"/>
    <w:rsid w:val="000A2E66"/>
    <w:rsid w:val="000A6A13"/>
    <w:rsid w:val="000A7028"/>
    <w:rsid w:val="000B2106"/>
    <w:rsid w:val="000B3F6B"/>
    <w:rsid w:val="000B5A51"/>
    <w:rsid w:val="000B5E14"/>
    <w:rsid w:val="000B6736"/>
    <w:rsid w:val="000B6F98"/>
    <w:rsid w:val="000B7391"/>
    <w:rsid w:val="000C43C6"/>
    <w:rsid w:val="000C4504"/>
    <w:rsid w:val="000C63DE"/>
    <w:rsid w:val="000C6C29"/>
    <w:rsid w:val="000C781A"/>
    <w:rsid w:val="000C7C5B"/>
    <w:rsid w:val="000D140E"/>
    <w:rsid w:val="000D2791"/>
    <w:rsid w:val="000D6FD9"/>
    <w:rsid w:val="000D752D"/>
    <w:rsid w:val="000E5313"/>
    <w:rsid w:val="000E59F9"/>
    <w:rsid w:val="000F3F8B"/>
    <w:rsid w:val="000F4F71"/>
    <w:rsid w:val="000F7778"/>
    <w:rsid w:val="00101CAD"/>
    <w:rsid w:val="00101E1F"/>
    <w:rsid w:val="00102773"/>
    <w:rsid w:val="001057AF"/>
    <w:rsid w:val="00107012"/>
    <w:rsid w:val="00110F31"/>
    <w:rsid w:val="00112F02"/>
    <w:rsid w:val="00113433"/>
    <w:rsid w:val="001153E9"/>
    <w:rsid w:val="00115DC4"/>
    <w:rsid w:val="00116C20"/>
    <w:rsid w:val="00125E70"/>
    <w:rsid w:val="001336BE"/>
    <w:rsid w:val="00133ED3"/>
    <w:rsid w:val="00136C96"/>
    <w:rsid w:val="00137DC1"/>
    <w:rsid w:val="001404DD"/>
    <w:rsid w:val="00141A2A"/>
    <w:rsid w:val="00141DF1"/>
    <w:rsid w:val="00143D29"/>
    <w:rsid w:val="001470F4"/>
    <w:rsid w:val="00152DC3"/>
    <w:rsid w:val="001531CE"/>
    <w:rsid w:val="00156165"/>
    <w:rsid w:val="00156583"/>
    <w:rsid w:val="00160899"/>
    <w:rsid w:val="001609B5"/>
    <w:rsid w:val="00161CCA"/>
    <w:rsid w:val="00162D86"/>
    <w:rsid w:val="00163CE6"/>
    <w:rsid w:val="00164AF4"/>
    <w:rsid w:val="00166230"/>
    <w:rsid w:val="001668BA"/>
    <w:rsid w:val="001706D8"/>
    <w:rsid w:val="00172D67"/>
    <w:rsid w:val="00173E22"/>
    <w:rsid w:val="00174276"/>
    <w:rsid w:val="00174EC6"/>
    <w:rsid w:val="001765F7"/>
    <w:rsid w:val="001767AA"/>
    <w:rsid w:val="00182DE9"/>
    <w:rsid w:val="00183439"/>
    <w:rsid w:val="001837BB"/>
    <w:rsid w:val="00185D5F"/>
    <w:rsid w:val="0019120C"/>
    <w:rsid w:val="001915AE"/>
    <w:rsid w:val="001920A6"/>
    <w:rsid w:val="0019374F"/>
    <w:rsid w:val="00194A7D"/>
    <w:rsid w:val="001968F2"/>
    <w:rsid w:val="001A67B2"/>
    <w:rsid w:val="001B00FD"/>
    <w:rsid w:val="001B1545"/>
    <w:rsid w:val="001B694A"/>
    <w:rsid w:val="001C3C82"/>
    <w:rsid w:val="001C4A87"/>
    <w:rsid w:val="001C5D91"/>
    <w:rsid w:val="001C6176"/>
    <w:rsid w:val="001C6199"/>
    <w:rsid w:val="001C6693"/>
    <w:rsid w:val="001C6AEA"/>
    <w:rsid w:val="001D728F"/>
    <w:rsid w:val="001E09C1"/>
    <w:rsid w:val="001E1652"/>
    <w:rsid w:val="001E2945"/>
    <w:rsid w:val="001F3625"/>
    <w:rsid w:val="001F40F1"/>
    <w:rsid w:val="001F58EE"/>
    <w:rsid w:val="001F5AFD"/>
    <w:rsid w:val="001F723E"/>
    <w:rsid w:val="00200BA6"/>
    <w:rsid w:val="00214A9A"/>
    <w:rsid w:val="00215EFD"/>
    <w:rsid w:val="002167FB"/>
    <w:rsid w:val="00222664"/>
    <w:rsid w:val="0022302A"/>
    <w:rsid w:val="00227478"/>
    <w:rsid w:val="00230DF0"/>
    <w:rsid w:val="0023168E"/>
    <w:rsid w:val="00231AA2"/>
    <w:rsid w:val="002354B1"/>
    <w:rsid w:val="00237C72"/>
    <w:rsid w:val="00245770"/>
    <w:rsid w:val="00245DB2"/>
    <w:rsid w:val="00250F42"/>
    <w:rsid w:val="00251E1B"/>
    <w:rsid w:val="00252C88"/>
    <w:rsid w:val="002539D2"/>
    <w:rsid w:val="002571E9"/>
    <w:rsid w:val="002633BB"/>
    <w:rsid w:val="00263D4F"/>
    <w:rsid w:val="00264DDF"/>
    <w:rsid w:val="002700FF"/>
    <w:rsid w:val="00270E62"/>
    <w:rsid w:val="00271F91"/>
    <w:rsid w:val="00272D07"/>
    <w:rsid w:val="002732ED"/>
    <w:rsid w:val="002739A1"/>
    <w:rsid w:val="002752D3"/>
    <w:rsid w:val="00275903"/>
    <w:rsid w:val="00280665"/>
    <w:rsid w:val="0028260E"/>
    <w:rsid w:val="0028433A"/>
    <w:rsid w:val="00285CD4"/>
    <w:rsid w:val="0028690B"/>
    <w:rsid w:val="00287213"/>
    <w:rsid w:val="00287E93"/>
    <w:rsid w:val="00293953"/>
    <w:rsid w:val="002939B4"/>
    <w:rsid w:val="00294C06"/>
    <w:rsid w:val="002964E0"/>
    <w:rsid w:val="00297F65"/>
    <w:rsid w:val="002A5837"/>
    <w:rsid w:val="002B0333"/>
    <w:rsid w:val="002B18E8"/>
    <w:rsid w:val="002B4849"/>
    <w:rsid w:val="002B4D17"/>
    <w:rsid w:val="002B7704"/>
    <w:rsid w:val="002C4B8A"/>
    <w:rsid w:val="002C6682"/>
    <w:rsid w:val="002C69AE"/>
    <w:rsid w:val="002C7669"/>
    <w:rsid w:val="002C7A81"/>
    <w:rsid w:val="002D5C90"/>
    <w:rsid w:val="002D61A7"/>
    <w:rsid w:val="002D7657"/>
    <w:rsid w:val="002E065D"/>
    <w:rsid w:val="002E34FE"/>
    <w:rsid w:val="002E4122"/>
    <w:rsid w:val="002E48AC"/>
    <w:rsid w:val="002E5A6D"/>
    <w:rsid w:val="002E6C13"/>
    <w:rsid w:val="00303392"/>
    <w:rsid w:val="003037D6"/>
    <w:rsid w:val="003040D8"/>
    <w:rsid w:val="00304C87"/>
    <w:rsid w:val="003136F1"/>
    <w:rsid w:val="003159BB"/>
    <w:rsid w:val="0032021B"/>
    <w:rsid w:val="00320425"/>
    <w:rsid w:val="003256EA"/>
    <w:rsid w:val="00325FA5"/>
    <w:rsid w:val="003266A2"/>
    <w:rsid w:val="00326ABE"/>
    <w:rsid w:val="00330AD5"/>
    <w:rsid w:val="0034028B"/>
    <w:rsid w:val="00343A7C"/>
    <w:rsid w:val="003442D0"/>
    <w:rsid w:val="00351D30"/>
    <w:rsid w:val="00352A99"/>
    <w:rsid w:val="003569FD"/>
    <w:rsid w:val="00360BCC"/>
    <w:rsid w:val="00361410"/>
    <w:rsid w:val="00362A01"/>
    <w:rsid w:val="00367A60"/>
    <w:rsid w:val="00372B4E"/>
    <w:rsid w:val="00373109"/>
    <w:rsid w:val="0037399B"/>
    <w:rsid w:val="00374A3B"/>
    <w:rsid w:val="003756E4"/>
    <w:rsid w:val="0038525B"/>
    <w:rsid w:val="00385386"/>
    <w:rsid w:val="003912C0"/>
    <w:rsid w:val="0039469F"/>
    <w:rsid w:val="00395261"/>
    <w:rsid w:val="00396A5B"/>
    <w:rsid w:val="00397797"/>
    <w:rsid w:val="003A02E1"/>
    <w:rsid w:val="003A0D94"/>
    <w:rsid w:val="003A1171"/>
    <w:rsid w:val="003A4DC8"/>
    <w:rsid w:val="003A7328"/>
    <w:rsid w:val="003B13C4"/>
    <w:rsid w:val="003B4AC3"/>
    <w:rsid w:val="003C5D88"/>
    <w:rsid w:val="003D5013"/>
    <w:rsid w:val="003D5DE9"/>
    <w:rsid w:val="003E1BE0"/>
    <w:rsid w:val="003E3C31"/>
    <w:rsid w:val="003E43DC"/>
    <w:rsid w:val="003E5FCE"/>
    <w:rsid w:val="003F1723"/>
    <w:rsid w:val="003F3430"/>
    <w:rsid w:val="003F6322"/>
    <w:rsid w:val="003F73BE"/>
    <w:rsid w:val="00400390"/>
    <w:rsid w:val="00401D92"/>
    <w:rsid w:val="00402247"/>
    <w:rsid w:val="004038EE"/>
    <w:rsid w:val="004227AD"/>
    <w:rsid w:val="0042704B"/>
    <w:rsid w:val="00431BC0"/>
    <w:rsid w:val="004326FA"/>
    <w:rsid w:val="00432F2A"/>
    <w:rsid w:val="0043419B"/>
    <w:rsid w:val="00434EAF"/>
    <w:rsid w:val="00437AD6"/>
    <w:rsid w:val="00440796"/>
    <w:rsid w:val="00440F81"/>
    <w:rsid w:val="00443BD9"/>
    <w:rsid w:val="0044438E"/>
    <w:rsid w:val="00444D46"/>
    <w:rsid w:val="00446EE1"/>
    <w:rsid w:val="00450CEF"/>
    <w:rsid w:val="0045123C"/>
    <w:rsid w:val="004546FB"/>
    <w:rsid w:val="00454A3C"/>
    <w:rsid w:val="004615BE"/>
    <w:rsid w:val="00466588"/>
    <w:rsid w:val="0046769E"/>
    <w:rsid w:val="00471C05"/>
    <w:rsid w:val="00475927"/>
    <w:rsid w:val="0047702C"/>
    <w:rsid w:val="00477191"/>
    <w:rsid w:val="00480488"/>
    <w:rsid w:val="00480FAE"/>
    <w:rsid w:val="00481495"/>
    <w:rsid w:val="0048161D"/>
    <w:rsid w:val="00482012"/>
    <w:rsid w:val="00485831"/>
    <w:rsid w:val="004909E6"/>
    <w:rsid w:val="00492A44"/>
    <w:rsid w:val="004B0D61"/>
    <w:rsid w:val="004B3269"/>
    <w:rsid w:val="004B5404"/>
    <w:rsid w:val="004B5FDC"/>
    <w:rsid w:val="004B620F"/>
    <w:rsid w:val="004C1D6E"/>
    <w:rsid w:val="004C3EB4"/>
    <w:rsid w:val="004D557D"/>
    <w:rsid w:val="004D7477"/>
    <w:rsid w:val="004E0B6B"/>
    <w:rsid w:val="004E4366"/>
    <w:rsid w:val="004E4DD8"/>
    <w:rsid w:val="004E5C1D"/>
    <w:rsid w:val="004E669B"/>
    <w:rsid w:val="004E7B36"/>
    <w:rsid w:val="004F4EEA"/>
    <w:rsid w:val="004F511F"/>
    <w:rsid w:val="004F6E00"/>
    <w:rsid w:val="00501688"/>
    <w:rsid w:val="00503197"/>
    <w:rsid w:val="00504CA4"/>
    <w:rsid w:val="005107C8"/>
    <w:rsid w:val="0051134A"/>
    <w:rsid w:val="005179E9"/>
    <w:rsid w:val="005200B7"/>
    <w:rsid w:val="00522CB9"/>
    <w:rsid w:val="00523FCB"/>
    <w:rsid w:val="00524B85"/>
    <w:rsid w:val="00525BD7"/>
    <w:rsid w:val="005317CE"/>
    <w:rsid w:val="0053313B"/>
    <w:rsid w:val="0053508F"/>
    <w:rsid w:val="005355BC"/>
    <w:rsid w:val="00537C55"/>
    <w:rsid w:val="005403C7"/>
    <w:rsid w:val="005420C8"/>
    <w:rsid w:val="005450F0"/>
    <w:rsid w:val="00553868"/>
    <w:rsid w:val="00565CF4"/>
    <w:rsid w:val="00565D11"/>
    <w:rsid w:val="00572401"/>
    <w:rsid w:val="00572992"/>
    <w:rsid w:val="005809DC"/>
    <w:rsid w:val="005827B8"/>
    <w:rsid w:val="00583A43"/>
    <w:rsid w:val="00587E54"/>
    <w:rsid w:val="00596703"/>
    <w:rsid w:val="005A20C5"/>
    <w:rsid w:val="005A2B36"/>
    <w:rsid w:val="005C0600"/>
    <w:rsid w:val="005C2966"/>
    <w:rsid w:val="005C3375"/>
    <w:rsid w:val="005C34B6"/>
    <w:rsid w:val="005C660E"/>
    <w:rsid w:val="005C6A70"/>
    <w:rsid w:val="005D4D98"/>
    <w:rsid w:val="005E0ED6"/>
    <w:rsid w:val="005E1055"/>
    <w:rsid w:val="005E34C9"/>
    <w:rsid w:val="005E4AD4"/>
    <w:rsid w:val="005E6020"/>
    <w:rsid w:val="005E6684"/>
    <w:rsid w:val="005E6765"/>
    <w:rsid w:val="005E7C7C"/>
    <w:rsid w:val="005F14D8"/>
    <w:rsid w:val="005F34FB"/>
    <w:rsid w:val="005F558E"/>
    <w:rsid w:val="005F7DB4"/>
    <w:rsid w:val="00604CB5"/>
    <w:rsid w:val="00605A69"/>
    <w:rsid w:val="00607C7F"/>
    <w:rsid w:val="00612316"/>
    <w:rsid w:val="00613382"/>
    <w:rsid w:val="006140F1"/>
    <w:rsid w:val="00615A8D"/>
    <w:rsid w:val="00617639"/>
    <w:rsid w:val="00621580"/>
    <w:rsid w:val="00624E89"/>
    <w:rsid w:val="006265D8"/>
    <w:rsid w:val="006266BB"/>
    <w:rsid w:val="006322FA"/>
    <w:rsid w:val="006344BF"/>
    <w:rsid w:val="00637A05"/>
    <w:rsid w:val="006416BE"/>
    <w:rsid w:val="00643411"/>
    <w:rsid w:val="00655C3A"/>
    <w:rsid w:val="00655EB1"/>
    <w:rsid w:val="0066350C"/>
    <w:rsid w:val="00664181"/>
    <w:rsid w:val="006700BD"/>
    <w:rsid w:val="006765D8"/>
    <w:rsid w:val="00676966"/>
    <w:rsid w:val="0067713F"/>
    <w:rsid w:val="0068228B"/>
    <w:rsid w:val="006840A3"/>
    <w:rsid w:val="006855D6"/>
    <w:rsid w:val="0068751E"/>
    <w:rsid w:val="00693C58"/>
    <w:rsid w:val="00693E09"/>
    <w:rsid w:val="0069544D"/>
    <w:rsid w:val="006A1138"/>
    <w:rsid w:val="006A193C"/>
    <w:rsid w:val="006A26DF"/>
    <w:rsid w:val="006B1E26"/>
    <w:rsid w:val="006B3D63"/>
    <w:rsid w:val="006B48C3"/>
    <w:rsid w:val="006B70F9"/>
    <w:rsid w:val="006C15F0"/>
    <w:rsid w:val="006C1FB9"/>
    <w:rsid w:val="006C235C"/>
    <w:rsid w:val="006C32F2"/>
    <w:rsid w:val="006C4014"/>
    <w:rsid w:val="006C6B4F"/>
    <w:rsid w:val="006D609F"/>
    <w:rsid w:val="006D615E"/>
    <w:rsid w:val="006D7B56"/>
    <w:rsid w:val="006E1C8D"/>
    <w:rsid w:val="006E26A4"/>
    <w:rsid w:val="006E3ED3"/>
    <w:rsid w:val="006E6DBC"/>
    <w:rsid w:val="006F3D43"/>
    <w:rsid w:val="00711E76"/>
    <w:rsid w:val="007172A8"/>
    <w:rsid w:val="0072385C"/>
    <w:rsid w:val="0073112E"/>
    <w:rsid w:val="007353F1"/>
    <w:rsid w:val="00741226"/>
    <w:rsid w:val="00743DDA"/>
    <w:rsid w:val="00751852"/>
    <w:rsid w:val="00756B0C"/>
    <w:rsid w:val="00757A61"/>
    <w:rsid w:val="0076040E"/>
    <w:rsid w:val="007639B0"/>
    <w:rsid w:val="00764C1E"/>
    <w:rsid w:val="0076525E"/>
    <w:rsid w:val="007656F7"/>
    <w:rsid w:val="007658BF"/>
    <w:rsid w:val="00765E68"/>
    <w:rsid w:val="00766B90"/>
    <w:rsid w:val="00766DDF"/>
    <w:rsid w:val="007674A6"/>
    <w:rsid w:val="007729FA"/>
    <w:rsid w:val="00777446"/>
    <w:rsid w:val="007776CD"/>
    <w:rsid w:val="0078002F"/>
    <w:rsid w:val="007812D4"/>
    <w:rsid w:val="0078209A"/>
    <w:rsid w:val="00783AEC"/>
    <w:rsid w:val="0078495E"/>
    <w:rsid w:val="00786142"/>
    <w:rsid w:val="007919B6"/>
    <w:rsid w:val="0079255C"/>
    <w:rsid w:val="00793ADD"/>
    <w:rsid w:val="00793C70"/>
    <w:rsid w:val="0079791E"/>
    <w:rsid w:val="007A36AD"/>
    <w:rsid w:val="007A3A36"/>
    <w:rsid w:val="007A5441"/>
    <w:rsid w:val="007B3114"/>
    <w:rsid w:val="007C3665"/>
    <w:rsid w:val="007C442D"/>
    <w:rsid w:val="007D1634"/>
    <w:rsid w:val="007D26D6"/>
    <w:rsid w:val="007D3F35"/>
    <w:rsid w:val="007D497A"/>
    <w:rsid w:val="007D4F49"/>
    <w:rsid w:val="007D65BB"/>
    <w:rsid w:val="007D7462"/>
    <w:rsid w:val="007E0AE5"/>
    <w:rsid w:val="007E1F39"/>
    <w:rsid w:val="007E22FB"/>
    <w:rsid w:val="007E28AF"/>
    <w:rsid w:val="007E4567"/>
    <w:rsid w:val="007E4B51"/>
    <w:rsid w:val="00803891"/>
    <w:rsid w:val="008077F0"/>
    <w:rsid w:val="00811CAC"/>
    <w:rsid w:val="00814C6C"/>
    <w:rsid w:val="00822F96"/>
    <w:rsid w:val="00826138"/>
    <w:rsid w:val="0083234E"/>
    <w:rsid w:val="00833CD7"/>
    <w:rsid w:val="008369FE"/>
    <w:rsid w:val="0083788B"/>
    <w:rsid w:val="008430A0"/>
    <w:rsid w:val="008479DA"/>
    <w:rsid w:val="00854723"/>
    <w:rsid w:val="00854AF2"/>
    <w:rsid w:val="0085514C"/>
    <w:rsid w:val="00855560"/>
    <w:rsid w:val="008573D0"/>
    <w:rsid w:val="00857FE5"/>
    <w:rsid w:val="0086304A"/>
    <w:rsid w:val="00870D7C"/>
    <w:rsid w:val="0087153C"/>
    <w:rsid w:val="008722CE"/>
    <w:rsid w:val="0087243F"/>
    <w:rsid w:val="0087440E"/>
    <w:rsid w:val="0087548A"/>
    <w:rsid w:val="00882406"/>
    <w:rsid w:val="008827EB"/>
    <w:rsid w:val="008839BB"/>
    <w:rsid w:val="008844F5"/>
    <w:rsid w:val="00892E3C"/>
    <w:rsid w:val="008941F7"/>
    <w:rsid w:val="0089703A"/>
    <w:rsid w:val="008972B2"/>
    <w:rsid w:val="00897B50"/>
    <w:rsid w:val="008A284E"/>
    <w:rsid w:val="008A30D2"/>
    <w:rsid w:val="008A3F02"/>
    <w:rsid w:val="008A68CF"/>
    <w:rsid w:val="008A74AD"/>
    <w:rsid w:val="008B2019"/>
    <w:rsid w:val="008B2A07"/>
    <w:rsid w:val="008B4552"/>
    <w:rsid w:val="008B458E"/>
    <w:rsid w:val="008C1912"/>
    <w:rsid w:val="008C3871"/>
    <w:rsid w:val="008C41E6"/>
    <w:rsid w:val="008C6935"/>
    <w:rsid w:val="008D0C5D"/>
    <w:rsid w:val="008D299C"/>
    <w:rsid w:val="008D2A60"/>
    <w:rsid w:val="008D2E28"/>
    <w:rsid w:val="008D5DCB"/>
    <w:rsid w:val="008E0531"/>
    <w:rsid w:val="008E3154"/>
    <w:rsid w:val="008F04E7"/>
    <w:rsid w:val="008F09CE"/>
    <w:rsid w:val="008F0A42"/>
    <w:rsid w:val="008F17C3"/>
    <w:rsid w:val="008F76FF"/>
    <w:rsid w:val="0090692F"/>
    <w:rsid w:val="00910405"/>
    <w:rsid w:val="009126C9"/>
    <w:rsid w:val="0091331F"/>
    <w:rsid w:val="009166E4"/>
    <w:rsid w:val="00920221"/>
    <w:rsid w:val="0092268A"/>
    <w:rsid w:val="009228BE"/>
    <w:rsid w:val="00925D31"/>
    <w:rsid w:val="0092760C"/>
    <w:rsid w:val="0093064C"/>
    <w:rsid w:val="00935B2F"/>
    <w:rsid w:val="009424CC"/>
    <w:rsid w:val="009432CF"/>
    <w:rsid w:val="00943ED6"/>
    <w:rsid w:val="00943F86"/>
    <w:rsid w:val="0095160C"/>
    <w:rsid w:val="00953271"/>
    <w:rsid w:val="009550EF"/>
    <w:rsid w:val="00957E12"/>
    <w:rsid w:val="00960D88"/>
    <w:rsid w:val="00961D98"/>
    <w:rsid w:val="0097023F"/>
    <w:rsid w:val="009702FC"/>
    <w:rsid w:val="00972386"/>
    <w:rsid w:val="00973356"/>
    <w:rsid w:val="00980F5E"/>
    <w:rsid w:val="009824AD"/>
    <w:rsid w:val="009830C7"/>
    <w:rsid w:val="00983608"/>
    <w:rsid w:val="00987385"/>
    <w:rsid w:val="00990E58"/>
    <w:rsid w:val="00991E52"/>
    <w:rsid w:val="00993253"/>
    <w:rsid w:val="009936AE"/>
    <w:rsid w:val="00996A9C"/>
    <w:rsid w:val="0099772D"/>
    <w:rsid w:val="009A144A"/>
    <w:rsid w:val="009A5413"/>
    <w:rsid w:val="009A782D"/>
    <w:rsid w:val="009B0872"/>
    <w:rsid w:val="009B1231"/>
    <w:rsid w:val="009B1782"/>
    <w:rsid w:val="009C0993"/>
    <w:rsid w:val="009C6DC4"/>
    <w:rsid w:val="009C7134"/>
    <w:rsid w:val="009C752F"/>
    <w:rsid w:val="009C770C"/>
    <w:rsid w:val="009E033C"/>
    <w:rsid w:val="009F0BF6"/>
    <w:rsid w:val="009F3809"/>
    <w:rsid w:val="009F4397"/>
    <w:rsid w:val="009F6648"/>
    <w:rsid w:val="009F67F0"/>
    <w:rsid w:val="009F6EF9"/>
    <w:rsid w:val="009F702D"/>
    <w:rsid w:val="009F7386"/>
    <w:rsid w:val="009F79A6"/>
    <w:rsid w:val="00A00E37"/>
    <w:rsid w:val="00A01B2E"/>
    <w:rsid w:val="00A04446"/>
    <w:rsid w:val="00A052D9"/>
    <w:rsid w:val="00A05C4E"/>
    <w:rsid w:val="00A06F45"/>
    <w:rsid w:val="00A07E17"/>
    <w:rsid w:val="00A1292F"/>
    <w:rsid w:val="00A137DE"/>
    <w:rsid w:val="00A147FC"/>
    <w:rsid w:val="00A200F3"/>
    <w:rsid w:val="00A21A7F"/>
    <w:rsid w:val="00A21DC9"/>
    <w:rsid w:val="00A23E1D"/>
    <w:rsid w:val="00A264A9"/>
    <w:rsid w:val="00A26720"/>
    <w:rsid w:val="00A26997"/>
    <w:rsid w:val="00A303A4"/>
    <w:rsid w:val="00A319A8"/>
    <w:rsid w:val="00A31FF1"/>
    <w:rsid w:val="00A343CC"/>
    <w:rsid w:val="00A424EF"/>
    <w:rsid w:val="00A42590"/>
    <w:rsid w:val="00A44F7D"/>
    <w:rsid w:val="00A5287A"/>
    <w:rsid w:val="00A53345"/>
    <w:rsid w:val="00A5544C"/>
    <w:rsid w:val="00A56AE3"/>
    <w:rsid w:val="00A56B68"/>
    <w:rsid w:val="00A57419"/>
    <w:rsid w:val="00A60857"/>
    <w:rsid w:val="00A61C89"/>
    <w:rsid w:val="00A63B9F"/>
    <w:rsid w:val="00A64256"/>
    <w:rsid w:val="00A65ECA"/>
    <w:rsid w:val="00A67BB5"/>
    <w:rsid w:val="00A7153A"/>
    <w:rsid w:val="00A74118"/>
    <w:rsid w:val="00A7638F"/>
    <w:rsid w:val="00A771B1"/>
    <w:rsid w:val="00A8171B"/>
    <w:rsid w:val="00A81F5D"/>
    <w:rsid w:val="00A820FF"/>
    <w:rsid w:val="00A84417"/>
    <w:rsid w:val="00A85270"/>
    <w:rsid w:val="00A908D1"/>
    <w:rsid w:val="00A9523E"/>
    <w:rsid w:val="00A953E6"/>
    <w:rsid w:val="00A97C0B"/>
    <w:rsid w:val="00AA0A08"/>
    <w:rsid w:val="00AA16BC"/>
    <w:rsid w:val="00AA57F7"/>
    <w:rsid w:val="00AB2700"/>
    <w:rsid w:val="00AB502E"/>
    <w:rsid w:val="00AB514D"/>
    <w:rsid w:val="00AB62CA"/>
    <w:rsid w:val="00AD4825"/>
    <w:rsid w:val="00AD49D9"/>
    <w:rsid w:val="00AE04AE"/>
    <w:rsid w:val="00AE3D8C"/>
    <w:rsid w:val="00AF5110"/>
    <w:rsid w:val="00AF7F43"/>
    <w:rsid w:val="00B10640"/>
    <w:rsid w:val="00B10FAD"/>
    <w:rsid w:val="00B11324"/>
    <w:rsid w:val="00B12ED2"/>
    <w:rsid w:val="00B16900"/>
    <w:rsid w:val="00B22243"/>
    <w:rsid w:val="00B25CA5"/>
    <w:rsid w:val="00B27766"/>
    <w:rsid w:val="00B277E3"/>
    <w:rsid w:val="00B37D35"/>
    <w:rsid w:val="00B40457"/>
    <w:rsid w:val="00B41820"/>
    <w:rsid w:val="00B41F53"/>
    <w:rsid w:val="00B432B3"/>
    <w:rsid w:val="00B44CB1"/>
    <w:rsid w:val="00B477C3"/>
    <w:rsid w:val="00B479E6"/>
    <w:rsid w:val="00B50592"/>
    <w:rsid w:val="00B513C9"/>
    <w:rsid w:val="00B527C4"/>
    <w:rsid w:val="00B55A02"/>
    <w:rsid w:val="00B6234A"/>
    <w:rsid w:val="00B62FF9"/>
    <w:rsid w:val="00B667C3"/>
    <w:rsid w:val="00B70306"/>
    <w:rsid w:val="00B733FC"/>
    <w:rsid w:val="00B82903"/>
    <w:rsid w:val="00B84F6F"/>
    <w:rsid w:val="00B86BC4"/>
    <w:rsid w:val="00B91B83"/>
    <w:rsid w:val="00B944FF"/>
    <w:rsid w:val="00B94AA9"/>
    <w:rsid w:val="00B94FF8"/>
    <w:rsid w:val="00B95876"/>
    <w:rsid w:val="00B97D71"/>
    <w:rsid w:val="00BA5E1F"/>
    <w:rsid w:val="00BA79CB"/>
    <w:rsid w:val="00BB14F7"/>
    <w:rsid w:val="00BB3C7F"/>
    <w:rsid w:val="00BB62EF"/>
    <w:rsid w:val="00BB7634"/>
    <w:rsid w:val="00BC1AD8"/>
    <w:rsid w:val="00BC1F14"/>
    <w:rsid w:val="00BC2BEE"/>
    <w:rsid w:val="00BC598D"/>
    <w:rsid w:val="00BC6BEA"/>
    <w:rsid w:val="00BD2513"/>
    <w:rsid w:val="00BD323F"/>
    <w:rsid w:val="00BD420E"/>
    <w:rsid w:val="00BD4AF8"/>
    <w:rsid w:val="00BD64E6"/>
    <w:rsid w:val="00BE04AC"/>
    <w:rsid w:val="00BE353A"/>
    <w:rsid w:val="00BE4FDB"/>
    <w:rsid w:val="00BE52BD"/>
    <w:rsid w:val="00BE7F03"/>
    <w:rsid w:val="00BF16D4"/>
    <w:rsid w:val="00BF1D66"/>
    <w:rsid w:val="00BF33E1"/>
    <w:rsid w:val="00BF7916"/>
    <w:rsid w:val="00C01B53"/>
    <w:rsid w:val="00C05FDA"/>
    <w:rsid w:val="00C06796"/>
    <w:rsid w:val="00C1119F"/>
    <w:rsid w:val="00C1141D"/>
    <w:rsid w:val="00C11F69"/>
    <w:rsid w:val="00C121F3"/>
    <w:rsid w:val="00C12477"/>
    <w:rsid w:val="00C158A9"/>
    <w:rsid w:val="00C15DA2"/>
    <w:rsid w:val="00C209AF"/>
    <w:rsid w:val="00C22058"/>
    <w:rsid w:val="00C31E91"/>
    <w:rsid w:val="00C370CE"/>
    <w:rsid w:val="00C4046E"/>
    <w:rsid w:val="00C42C93"/>
    <w:rsid w:val="00C4536D"/>
    <w:rsid w:val="00C46097"/>
    <w:rsid w:val="00C47996"/>
    <w:rsid w:val="00C526CF"/>
    <w:rsid w:val="00C5398D"/>
    <w:rsid w:val="00C60DFA"/>
    <w:rsid w:val="00C65324"/>
    <w:rsid w:val="00C671AD"/>
    <w:rsid w:val="00C701A2"/>
    <w:rsid w:val="00C70D1F"/>
    <w:rsid w:val="00C717D6"/>
    <w:rsid w:val="00C8380D"/>
    <w:rsid w:val="00C83C44"/>
    <w:rsid w:val="00C8482F"/>
    <w:rsid w:val="00C907D8"/>
    <w:rsid w:val="00C914E9"/>
    <w:rsid w:val="00C92B40"/>
    <w:rsid w:val="00C94A05"/>
    <w:rsid w:val="00C95497"/>
    <w:rsid w:val="00CA2AFF"/>
    <w:rsid w:val="00CA348A"/>
    <w:rsid w:val="00CA64A0"/>
    <w:rsid w:val="00CA7F45"/>
    <w:rsid w:val="00CB2176"/>
    <w:rsid w:val="00CB6BDB"/>
    <w:rsid w:val="00CC0FA2"/>
    <w:rsid w:val="00CC6DDB"/>
    <w:rsid w:val="00CD1B2D"/>
    <w:rsid w:val="00CD468E"/>
    <w:rsid w:val="00CE652A"/>
    <w:rsid w:val="00CE698D"/>
    <w:rsid w:val="00CF16B4"/>
    <w:rsid w:val="00CF3119"/>
    <w:rsid w:val="00D0059D"/>
    <w:rsid w:val="00D00BC6"/>
    <w:rsid w:val="00D04E55"/>
    <w:rsid w:val="00D0584D"/>
    <w:rsid w:val="00D062AF"/>
    <w:rsid w:val="00D0674A"/>
    <w:rsid w:val="00D07A5E"/>
    <w:rsid w:val="00D1208F"/>
    <w:rsid w:val="00D1415C"/>
    <w:rsid w:val="00D15353"/>
    <w:rsid w:val="00D206F6"/>
    <w:rsid w:val="00D2083B"/>
    <w:rsid w:val="00D220D7"/>
    <w:rsid w:val="00D2224B"/>
    <w:rsid w:val="00D2297E"/>
    <w:rsid w:val="00D22B25"/>
    <w:rsid w:val="00D277B6"/>
    <w:rsid w:val="00D27D18"/>
    <w:rsid w:val="00D34558"/>
    <w:rsid w:val="00D35186"/>
    <w:rsid w:val="00D36E29"/>
    <w:rsid w:val="00D41C75"/>
    <w:rsid w:val="00D44366"/>
    <w:rsid w:val="00D4490E"/>
    <w:rsid w:val="00D47744"/>
    <w:rsid w:val="00D47D31"/>
    <w:rsid w:val="00D6175B"/>
    <w:rsid w:val="00D65E6F"/>
    <w:rsid w:val="00D66503"/>
    <w:rsid w:val="00D70B15"/>
    <w:rsid w:val="00D71C84"/>
    <w:rsid w:val="00D72CF4"/>
    <w:rsid w:val="00D75EE6"/>
    <w:rsid w:val="00D80438"/>
    <w:rsid w:val="00D808B3"/>
    <w:rsid w:val="00D80A30"/>
    <w:rsid w:val="00D859B5"/>
    <w:rsid w:val="00D9376A"/>
    <w:rsid w:val="00D93B62"/>
    <w:rsid w:val="00D9532F"/>
    <w:rsid w:val="00D96877"/>
    <w:rsid w:val="00DA20A1"/>
    <w:rsid w:val="00DA2BDD"/>
    <w:rsid w:val="00DA5851"/>
    <w:rsid w:val="00DA6FAC"/>
    <w:rsid w:val="00DA7B68"/>
    <w:rsid w:val="00DB0B20"/>
    <w:rsid w:val="00DB11E1"/>
    <w:rsid w:val="00DB1A0D"/>
    <w:rsid w:val="00DB3E4C"/>
    <w:rsid w:val="00DB41D0"/>
    <w:rsid w:val="00DC12F4"/>
    <w:rsid w:val="00DC1A63"/>
    <w:rsid w:val="00DC1B2B"/>
    <w:rsid w:val="00DC5066"/>
    <w:rsid w:val="00DC6A1A"/>
    <w:rsid w:val="00DD3E30"/>
    <w:rsid w:val="00DD459D"/>
    <w:rsid w:val="00DD7402"/>
    <w:rsid w:val="00DE608C"/>
    <w:rsid w:val="00DE693E"/>
    <w:rsid w:val="00DE6B26"/>
    <w:rsid w:val="00DE7941"/>
    <w:rsid w:val="00DF0ED6"/>
    <w:rsid w:val="00DF23D4"/>
    <w:rsid w:val="00DF283B"/>
    <w:rsid w:val="00DF447D"/>
    <w:rsid w:val="00DF7F19"/>
    <w:rsid w:val="00E05A99"/>
    <w:rsid w:val="00E0743C"/>
    <w:rsid w:val="00E129C1"/>
    <w:rsid w:val="00E1509E"/>
    <w:rsid w:val="00E1698D"/>
    <w:rsid w:val="00E17B8A"/>
    <w:rsid w:val="00E17E82"/>
    <w:rsid w:val="00E26374"/>
    <w:rsid w:val="00E30A3E"/>
    <w:rsid w:val="00E324B5"/>
    <w:rsid w:val="00E46675"/>
    <w:rsid w:val="00E51FE0"/>
    <w:rsid w:val="00E5510B"/>
    <w:rsid w:val="00E558D6"/>
    <w:rsid w:val="00E55D21"/>
    <w:rsid w:val="00E567B0"/>
    <w:rsid w:val="00E604E5"/>
    <w:rsid w:val="00E62108"/>
    <w:rsid w:val="00E64C9E"/>
    <w:rsid w:val="00E70102"/>
    <w:rsid w:val="00E70730"/>
    <w:rsid w:val="00E720B1"/>
    <w:rsid w:val="00E74846"/>
    <w:rsid w:val="00E84906"/>
    <w:rsid w:val="00E85E2B"/>
    <w:rsid w:val="00E87E9A"/>
    <w:rsid w:val="00E92DE1"/>
    <w:rsid w:val="00E93930"/>
    <w:rsid w:val="00EA005C"/>
    <w:rsid w:val="00EA034C"/>
    <w:rsid w:val="00EA149B"/>
    <w:rsid w:val="00EA4D12"/>
    <w:rsid w:val="00EB3146"/>
    <w:rsid w:val="00EB796D"/>
    <w:rsid w:val="00EC1FF0"/>
    <w:rsid w:val="00EC31AB"/>
    <w:rsid w:val="00EC41DF"/>
    <w:rsid w:val="00EC54CF"/>
    <w:rsid w:val="00EC617A"/>
    <w:rsid w:val="00EC70AC"/>
    <w:rsid w:val="00ED1255"/>
    <w:rsid w:val="00ED1398"/>
    <w:rsid w:val="00ED17AF"/>
    <w:rsid w:val="00ED1D5A"/>
    <w:rsid w:val="00EE0FA5"/>
    <w:rsid w:val="00EE338B"/>
    <w:rsid w:val="00EE50A5"/>
    <w:rsid w:val="00EE5BB2"/>
    <w:rsid w:val="00EE6D25"/>
    <w:rsid w:val="00EF083B"/>
    <w:rsid w:val="00EF3D5F"/>
    <w:rsid w:val="00EF76F2"/>
    <w:rsid w:val="00EF7A5D"/>
    <w:rsid w:val="00EF7DFB"/>
    <w:rsid w:val="00F015D6"/>
    <w:rsid w:val="00F034D1"/>
    <w:rsid w:val="00F06794"/>
    <w:rsid w:val="00F10173"/>
    <w:rsid w:val="00F1049A"/>
    <w:rsid w:val="00F1068C"/>
    <w:rsid w:val="00F114D5"/>
    <w:rsid w:val="00F147D3"/>
    <w:rsid w:val="00F1533F"/>
    <w:rsid w:val="00F1732F"/>
    <w:rsid w:val="00F27BDD"/>
    <w:rsid w:val="00F3056D"/>
    <w:rsid w:val="00F320C6"/>
    <w:rsid w:val="00F364FD"/>
    <w:rsid w:val="00F37169"/>
    <w:rsid w:val="00F3753B"/>
    <w:rsid w:val="00F37AB3"/>
    <w:rsid w:val="00F44C5C"/>
    <w:rsid w:val="00F45DD7"/>
    <w:rsid w:val="00F50EDC"/>
    <w:rsid w:val="00F52250"/>
    <w:rsid w:val="00F53E3D"/>
    <w:rsid w:val="00F5510F"/>
    <w:rsid w:val="00F5698D"/>
    <w:rsid w:val="00F62594"/>
    <w:rsid w:val="00F626BE"/>
    <w:rsid w:val="00F634E9"/>
    <w:rsid w:val="00F64FC9"/>
    <w:rsid w:val="00F6642E"/>
    <w:rsid w:val="00F721D5"/>
    <w:rsid w:val="00F73CC9"/>
    <w:rsid w:val="00F74AB7"/>
    <w:rsid w:val="00F74D6F"/>
    <w:rsid w:val="00F751FD"/>
    <w:rsid w:val="00F759E5"/>
    <w:rsid w:val="00F76AF1"/>
    <w:rsid w:val="00F77887"/>
    <w:rsid w:val="00F901D7"/>
    <w:rsid w:val="00F90C54"/>
    <w:rsid w:val="00F90C59"/>
    <w:rsid w:val="00F960F3"/>
    <w:rsid w:val="00F968B7"/>
    <w:rsid w:val="00FA1FCC"/>
    <w:rsid w:val="00FA24DF"/>
    <w:rsid w:val="00FA2799"/>
    <w:rsid w:val="00FA46D5"/>
    <w:rsid w:val="00FA7B75"/>
    <w:rsid w:val="00FA7D3A"/>
    <w:rsid w:val="00FB39E0"/>
    <w:rsid w:val="00FB44EA"/>
    <w:rsid w:val="00FB4913"/>
    <w:rsid w:val="00FB5641"/>
    <w:rsid w:val="00FB583E"/>
    <w:rsid w:val="00FC3C26"/>
    <w:rsid w:val="00FD1789"/>
    <w:rsid w:val="00FD1F6D"/>
    <w:rsid w:val="00FD2CE4"/>
    <w:rsid w:val="00FE2662"/>
    <w:rsid w:val="00FE4328"/>
    <w:rsid w:val="00FE4901"/>
    <w:rsid w:val="00FE49F5"/>
    <w:rsid w:val="00FE5DB0"/>
    <w:rsid w:val="00FE6B1C"/>
    <w:rsid w:val="00FF050B"/>
    <w:rsid w:val="00FF158D"/>
    <w:rsid w:val="00FF1EC2"/>
    <w:rsid w:val="00FF571C"/>
    <w:rsid w:val="00FF74C0"/>
    <w:rsid w:val="00FF7799"/>
    <w:rsid w:val="01676249"/>
    <w:rsid w:val="02E82B37"/>
    <w:rsid w:val="04E59014"/>
    <w:rsid w:val="1073AB47"/>
    <w:rsid w:val="11FC5739"/>
    <w:rsid w:val="14B0516A"/>
    <w:rsid w:val="23E157DE"/>
    <w:rsid w:val="29E10A95"/>
    <w:rsid w:val="2ADEF233"/>
    <w:rsid w:val="2B4E3541"/>
    <w:rsid w:val="2F9B420A"/>
    <w:rsid w:val="31C99CAF"/>
    <w:rsid w:val="33A77B3D"/>
    <w:rsid w:val="3A277C31"/>
    <w:rsid w:val="45072F19"/>
    <w:rsid w:val="4520B86A"/>
    <w:rsid w:val="46FB41EE"/>
    <w:rsid w:val="4A32E2B0"/>
    <w:rsid w:val="4B271FB5"/>
    <w:rsid w:val="4E3F1BE3"/>
    <w:rsid w:val="4ECDC528"/>
    <w:rsid w:val="513BF6D0"/>
    <w:rsid w:val="5460396D"/>
    <w:rsid w:val="5C783FD1"/>
    <w:rsid w:val="6001F1E6"/>
    <w:rsid w:val="60736EB1"/>
    <w:rsid w:val="60E6D700"/>
    <w:rsid w:val="62977400"/>
    <w:rsid w:val="654ADA10"/>
    <w:rsid w:val="6885B4EB"/>
    <w:rsid w:val="6C4191AC"/>
    <w:rsid w:val="75C76A60"/>
    <w:rsid w:val="771DCBB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011D80"/>
  <w15:docId w15:val="{0A635004-8271-4702-8AB4-42C2DEEE4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45DD7"/>
    <w:pPr>
      <w:spacing w:after="120" w:line="276" w:lineRule="auto"/>
    </w:pPr>
    <w:rPr>
      <w:rFonts w:asciiTheme="minorHAnsi" w:hAnsiTheme="minorHAnsi"/>
      <w:color w:val="404040" w:themeColor="text1" w:themeTint="BF"/>
      <w:sz w:val="24"/>
      <w:szCs w:val="24"/>
      <w:lang w:eastAsia="en-GB"/>
    </w:rPr>
  </w:style>
  <w:style w:type="paragraph" w:styleId="Heading1">
    <w:name w:val="heading 1"/>
    <w:basedOn w:val="Normal"/>
    <w:next w:val="Normal"/>
    <w:qFormat/>
    <w:rsid w:val="00BE4FDB"/>
    <w:pPr>
      <w:keepNext/>
      <w:tabs>
        <w:tab w:val="right" w:pos="7655"/>
      </w:tabs>
      <w:spacing w:before="240"/>
      <w:outlineLvl w:val="0"/>
    </w:pPr>
    <w:rPr>
      <w:b/>
      <w:sz w:val="36"/>
      <w:szCs w:val="20"/>
    </w:rPr>
  </w:style>
  <w:style w:type="paragraph" w:styleId="Heading2">
    <w:name w:val="heading 2"/>
    <w:basedOn w:val="Normal"/>
    <w:next w:val="Normal"/>
    <w:link w:val="Heading2Char"/>
    <w:qFormat/>
    <w:rsid w:val="00BE4FDB"/>
    <w:pPr>
      <w:keepNext/>
      <w:spacing w:before="120"/>
      <w:outlineLvl w:val="1"/>
    </w:pPr>
    <w:rPr>
      <w:rFonts w:cs="Arial"/>
      <w:b/>
      <w:bCs/>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A26DF"/>
    <w:pPr>
      <w:tabs>
        <w:tab w:val="center" w:pos="4320"/>
        <w:tab w:val="right" w:pos="8640"/>
      </w:tabs>
    </w:pPr>
    <w:rPr>
      <w:rFonts w:ascii="Tahoma" w:hAnsi="Tahoma"/>
      <w:szCs w:val="20"/>
    </w:rPr>
  </w:style>
  <w:style w:type="character" w:styleId="Strong">
    <w:name w:val="Strong"/>
    <w:uiPriority w:val="22"/>
    <w:qFormat/>
    <w:rsid w:val="009830C7"/>
    <w:rPr>
      <w:b/>
      <w:bCs/>
    </w:rPr>
  </w:style>
  <w:style w:type="paragraph" w:styleId="NormalWeb">
    <w:name w:val="Normal (Web)"/>
    <w:basedOn w:val="Normal"/>
    <w:uiPriority w:val="99"/>
    <w:rsid w:val="009830C7"/>
  </w:style>
  <w:style w:type="character" w:customStyle="1" w:styleId="opaneltitle">
    <w:name w:val="opaneltitle"/>
    <w:basedOn w:val="DefaultParagraphFont"/>
    <w:rsid w:val="009830C7"/>
  </w:style>
  <w:style w:type="paragraph" w:styleId="BodyText2">
    <w:name w:val="Body Text 2"/>
    <w:basedOn w:val="Normal"/>
    <w:rsid w:val="008D2A60"/>
    <w:rPr>
      <w:rFonts w:ascii="Tahoma" w:hAnsi="Tahoma"/>
      <w:b/>
      <w:sz w:val="36"/>
      <w:szCs w:val="20"/>
    </w:rPr>
  </w:style>
  <w:style w:type="character" w:styleId="Hyperlink">
    <w:name w:val="Hyperlink"/>
    <w:uiPriority w:val="99"/>
    <w:rsid w:val="000473D1"/>
    <w:rPr>
      <w:color w:val="0000FF"/>
      <w:u w:val="single"/>
    </w:rPr>
  </w:style>
  <w:style w:type="paragraph" w:styleId="Footer">
    <w:name w:val="footer"/>
    <w:basedOn w:val="Normal"/>
    <w:link w:val="FooterChar"/>
    <w:uiPriority w:val="99"/>
    <w:rsid w:val="00FA7B75"/>
    <w:pPr>
      <w:tabs>
        <w:tab w:val="center" w:pos="4153"/>
        <w:tab w:val="right" w:pos="8306"/>
      </w:tabs>
    </w:pPr>
  </w:style>
  <w:style w:type="character" w:styleId="PageNumber">
    <w:name w:val="page number"/>
    <w:basedOn w:val="DefaultParagraphFont"/>
    <w:rsid w:val="00FA7B75"/>
  </w:style>
  <w:style w:type="paragraph" w:styleId="ListParagraph">
    <w:name w:val="List Paragraph"/>
    <w:basedOn w:val="Normal"/>
    <w:uiPriority w:val="34"/>
    <w:qFormat/>
    <w:rsid w:val="0051134A"/>
    <w:pPr>
      <w:ind w:left="720"/>
    </w:pPr>
    <w:rPr>
      <w:rFonts w:ascii="Calibri" w:hAnsi="Calibri"/>
      <w:szCs w:val="22"/>
      <w:lang w:val="en-US" w:eastAsia="en-US"/>
    </w:rPr>
  </w:style>
  <w:style w:type="character" w:customStyle="1" w:styleId="UnresolvedMention1">
    <w:name w:val="Unresolved Mention1"/>
    <w:uiPriority w:val="99"/>
    <w:semiHidden/>
    <w:unhideWhenUsed/>
    <w:rsid w:val="00BA79CB"/>
    <w:rPr>
      <w:color w:val="605E5C"/>
      <w:shd w:val="clear" w:color="auto" w:fill="E1DFDD"/>
    </w:rPr>
  </w:style>
  <w:style w:type="character" w:styleId="FollowedHyperlink">
    <w:name w:val="FollowedHyperlink"/>
    <w:rsid w:val="00A26997"/>
    <w:rPr>
      <w:color w:val="954F72"/>
      <w:u w:val="single"/>
    </w:rPr>
  </w:style>
  <w:style w:type="character" w:styleId="CommentReference">
    <w:name w:val="annotation reference"/>
    <w:rsid w:val="008369FE"/>
    <w:rPr>
      <w:sz w:val="16"/>
      <w:szCs w:val="16"/>
    </w:rPr>
  </w:style>
  <w:style w:type="paragraph" w:styleId="CommentText">
    <w:name w:val="annotation text"/>
    <w:basedOn w:val="Normal"/>
    <w:link w:val="CommentTextChar"/>
    <w:rsid w:val="008369FE"/>
    <w:rPr>
      <w:sz w:val="20"/>
      <w:szCs w:val="20"/>
    </w:rPr>
  </w:style>
  <w:style w:type="character" w:customStyle="1" w:styleId="CommentTextChar">
    <w:name w:val="Comment Text Char"/>
    <w:basedOn w:val="DefaultParagraphFont"/>
    <w:link w:val="CommentText"/>
    <w:rsid w:val="008369FE"/>
  </w:style>
  <w:style w:type="paragraph" w:styleId="CommentSubject">
    <w:name w:val="annotation subject"/>
    <w:basedOn w:val="CommentText"/>
    <w:next w:val="CommentText"/>
    <w:link w:val="CommentSubjectChar"/>
    <w:rsid w:val="008369FE"/>
    <w:rPr>
      <w:b/>
      <w:bCs/>
    </w:rPr>
  </w:style>
  <w:style w:type="character" w:customStyle="1" w:styleId="CommentSubjectChar">
    <w:name w:val="Comment Subject Char"/>
    <w:link w:val="CommentSubject"/>
    <w:rsid w:val="008369FE"/>
    <w:rPr>
      <w:b/>
      <w:bCs/>
    </w:rPr>
  </w:style>
  <w:style w:type="paragraph" w:styleId="FootnoteText">
    <w:name w:val="footnote text"/>
    <w:basedOn w:val="Normal"/>
    <w:link w:val="FootnoteTextChar"/>
    <w:uiPriority w:val="99"/>
    <w:unhideWhenUsed/>
    <w:rsid w:val="008941F7"/>
    <w:rPr>
      <w:rFonts w:ascii="Calibri" w:hAnsi="Calibri"/>
      <w:color w:val="000000"/>
      <w:kern w:val="28"/>
      <w:sz w:val="20"/>
      <w:szCs w:val="20"/>
    </w:rPr>
  </w:style>
  <w:style w:type="character" w:customStyle="1" w:styleId="FootnoteTextChar">
    <w:name w:val="Footnote Text Char"/>
    <w:link w:val="FootnoteText"/>
    <w:uiPriority w:val="99"/>
    <w:rsid w:val="008941F7"/>
    <w:rPr>
      <w:rFonts w:ascii="Calibri" w:hAnsi="Calibri"/>
      <w:color w:val="000000"/>
      <w:kern w:val="28"/>
    </w:rPr>
  </w:style>
  <w:style w:type="paragraph" w:styleId="NoSpacing">
    <w:name w:val="No Spacing"/>
    <w:link w:val="NoSpacingChar"/>
    <w:uiPriority w:val="1"/>
    <w:qFormat/>
    <w:rsid w:val="00A953E6"/>
    <w:rPr>
      <w:rFonts w:ascii="Calibri" w:hAnsi="Calibri"/>
      <w:sz w:val="22"/>
      <w:szCs w:val="22"/>
      <w:lang w:val="en-US" w:eastAsia="en-US"/>
    </w:rPr>
  </w:style>
  <w:style w:type="character" w:customStyle="1" w:styleId="NoSpacingChar">
    <w:name w:val="No Spacing Char"/>
    <w:link w:val="NoSpacing"/>
    <w:uiPriority w:val="1"/>
    <w:rsid w:val="00A953E6"/>
    <w:rPr>
      <w:rFonts w:ascii="Calibri" w:hAnsi="Calibri"/>
      <w:sz w:val="22"/>
      <w:szCs w:val="22"/>
      <w:lang w:val="en-US" w:eastAsia="en-US"/>
    </w:rPr>
  </w:style>
  <w:style w:type="character" w:customStyle="1" w:styleId="Heading2Char">
    <w:name w:val="Heading 2 Char"/>
    <w:link w:val="Heading2"/>
    <w:rsid w:val="00BE4FDB"/>
    <w:rPr>
      <w:rFonts w:asciiTheme="minorHAnsi" w:hAnsiTheme="minorHAnsi" w:cs="Arial"/>
      <w:b/>
      <w:bCs/>
      <w:iCs/>
      <w:color w:val="404040" w:themeColor="text1" w:themeTint="BF"/>
      <w:sz w:val="28"/>
      <w:szCs w:val="28"/>
      <w:lang w:eastAsia="en-GB"/>
    </w:rPr>
  </w:style>
  <w:style w:type="character" w:customStyle="1" w:styleId="FooterChar">
    <w:name w:val="Footer Char"/>
    <w:basedOn w:val="DefaultParagraphFont"/>
    <w:link w:val="Footer"/>
    <w:uiPriority w:val="99"/>
    <w:rsid w:val="00613382"/>
    <w:rPr>
      <w:sz w:val="24"/>
      <w:szCs w:val="24"/>
      <w:lang w:eastAsia="en-GB"/>
    </w:rPr>
  </w:style>
  <w:style w:type="paragraph" w:styleId="TOCHeading">
    <w:name w:val="TOC Heading"/>
    <w:basedOn w:val="Heading1"/>
    <w:next w:val="Normal"/>
    <w:uiPriority w:val="39"/>
    <w:unhideWhenUsed/>
    <w:qFormat/>
    <w:rsid w:val="009166E4"/>
    <w:pPr>
      <w:keepLines/>
      <w:tabs>
        <w:tab w:val="clear" w:pos="7655"/>
      </w:tabs>
      <w:spacing w:after="0" w:line="259" w:lineRule="auto"/>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TOC1">
    <w:name w:val="toc 1"/>
    <w:basedOn w:val="Normal"/>
    <w:next w:val="Normal"/>
    <w:autoRedefine/>
    <w:uiPriority w:val="39"/>
    <w:rsid w:val="001706D8"/>
    <w:pPr>
      <w:tabs>
        <w:tab w:val="right" w:leader="dot" w:pos="9736"/>
      </w:tabs>
      <w:spacing w:after="100"/>
    </w:pPr>
  </w:style>
  <w:style w:type="paragraph" w:styleId="TOC2">
    <w:name w:val="toc 2"/>
    <w:basedOn w:val="Normal"/>
    <w:next w:val="Normal"/>
    <w:autoRedefine/>
    <w:uiPriority w:val="39"/>
    <w:rsid w:val="001765F7"/>
    <w:pPr>
      <w:spacing w:after="100"/>
      <w:ind w:left="240"/>
    </w:pPr>
  </w:style>
  <w:style w:type="paragraph" w:styleId="Quote">
    <w:name w:val="Quote"/>
    <w:basedOn w:val="Normal"/>
    <w:next w:val="Normal"/>
    <w:link w:val="QuoteChar"/>
    <w:uiPriority w:val="29"/>
    <w:qFormat/>
    <w:rsid w:val="00D220D7"/>
    <w:pPr>
      <w:spacing w:before="200" w:after="200"/>
      <w:ind w:left="862" w:right="862"/>
      <w:jc w:val="center"/>
    </w:pPr>
    <w:rPr>
      <w:i/>
      <w:iCs/>
    </w:rPr>
  </w:style>
  <w:style w:type="character" w:customStyle="1" w:styleId="QuoteChar">
    <w:name w:val="Quote Char"/>
    <w:basedOn w:val="DefaultParagraphFont"/>
    <w:link w:val="Quote"/>
    <w:uiPriority w:val="29"/>
    <w:rsid w:val="00D220D7"/>
    <w:rPr>
      <w:rFonts w:asciiTheme="minorHAnsi" w:hAnsiTheme="minorHAnsi"/>
      <w:i/>
      <w:iCs/>
      <w:color w:val="404040" w:themeColor="text1" w:themeTint="BF"/>
      <w:sz w:val="24"/>
      <w:szCs w:val="24"/>
      <w:lang w:eastAsia="en-GB"/>
    </w:rPr>
  </w:style>
  <w:style w:type="paragraph" w:customStyle="1" w:styleId="Default">
    <w:name w:val="Default"/>
    <w:rsid w:val="00AF7F43"/>
    <w:pPr>
      <w:autoSpaceDE w:val="0"/>
      <w:autoSpaceDN w:val="0"/>
      <w:adjustRightInd w:val="0"/>
    </w:pPr>
    <w:rPr>
      <w:rFonts w:ascii="Tahoma" w:hAnsi="Tahoma" w:cs="Tahoma"/>
      <w:color w:val="000000"/>
      <w:sz w:val="24"/>
      <w:szCs w:val="24"/>
      <w:lang w:val="en-US" w:eastAsia="en-US"/>
    </w:rPr>
  </w:style>
  <w:style w:type="character" w:styleId="FootnoteReference">
    <w:name w:val="footnote reference"/>
    <w:basedOn w:val="DefaultParagraphFont"/>
    <w:rsid w:val="0028690B"/>
    <w:rPr>
      <w:vertAlign w:val="superscript"/>
    </w:rPr>
  </w:style>
  <w:style w:type="paragraph" w:styleId="Revision">
    <w:name w:val="Revision"/>
    <w:hidden/>
    <w:uiPriority w:val="99"/>
    <w:semiHidden/>
    <w:rsid w:val="00D0584D"/>
    <w:rPr>
      <w:rFonts w:asciiTheme="minorHAnsi" w:hAnsiTheme="minorHAnsi"/>
      <w:sz w:val="24"/>
      <w:szCs w:val="24"/>
      <w:lang w:eastAsia="en-GB"/>
    </w:rPr>
  </w:style>
  <w:style w:type="table" w:styleId="TableGrid">
    <w:name w:val="Table Grid"/>
    <w:basedOn w:val="TableNormal"/>
    <w:uiPriority w:val="39"/>
    <w:rsid w:val="00446E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479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479DA"/>
    <w:rPr>
      <w:rFonts w:ascii="Tahoma" w:hAnsi="Tahoma" w:cs="Tahoma"/>
      <w:color w:val="404040" w:themeColor="text1" w:themeTint="BF"/>
      <w:sz w:val="16"/>
      <w:szCs w:val="16"/>
      <w:lang w:eastAsia="en-GB"/>
    </w:rPr>
  </w:style>
  <w:style w:type="paragraph" w:styleId="TOC3">
    <w:name w:val="toc 3"/>
    <w:basedOn w:val="Normal"/>
    <w:next w:val="Normal"/>
    <w:autoRedefine/>
    <w:uiPriority w:val="39"/>
    <w:unhideWhenUsed/>
    <w:rsid w:val="001D728F"/>
    <w:pPr>
      <w:spacing w:after="100" w:line="278" w:lineRule="auto"/>
      <w:ind w:left="480"/>
    </w:pPr>
    <w:rPr>
      <w:rFonts w:eastAsiaTheme="minorEastAsia" w:cstheme="minorBidi"/>
      <w:color w:val="auto"/>
      <w:kern w:val="2"/>
      <w14:ligatures w14:val="standardContextual"/>
    </w:rPr>
  </w:style>
  <w:style w:type="paragraph" w:styleId="TOC4">
    <w:name w:val="toc 4"/>
    <w:basedOn w:val="Normal"/>
    <w:next w:val="Normal"/>
    <w:autoRedefine/>
    <w:uiPriority w:val="39"/>
    <w:unhideWhenUsed/>
    <w:rsid w:val="001D728F"/>
    <w:pPr>
      <w:spacing w:after="100" w:line="278" w:lineRule="auto"/>
      <w:ind w:left="720"/>
    </w:pPr>
    <w:rPr>
      <w:rFonts w:eastAsiaTheme="minorEastAsia" w:cstheme="minorBidi"/>
      <w:color w:val="auto"/>
      <w:kern w:val="2"/>
      <w14:ligatures w14:val="standardContextual"/>
    </w:rPr>
  </w:style>
  <w:style w:type="paragraph" w:styleId="TOC5">
    <w:name w:val="toc 5"/>
    <w:basedOn w:val="Normal"/>
    <w:next w:val="Normal"/>
    <w:autoRedefine/>
    <w:uiPriority w:val="39"/>
    <w:unhideWhenUsed/>
    <w:rsid w:val="001D728F"/>
    <w:pPr>
      <w:spacing w:after="100" w:line="278" w:lineRule="auto"/>
      <w:ind w:left="960"/>
    </w:pPr>
    <w:rPr>
      <w:rFonts w:eastAsiaTheme="minorEastAsia" w:cstheme="minorBidi"/>
      <w:color w:val="auto"/>
      <w:kern w:val="2"/>
      <w14:ligatures w14:val="standardContextual"/>
    </w:rPr>
  </w:style>
  <w:style w:type="paragraph" w:styleId="TOC6">
    <w:name w:val="toc 6"/>
    <w:basedOn w:val="Normal"/>
    <w:next w:val="Normal"/>
    <w:autoRedefine/>
    <w:uiPriority w:val="39"/>
    <w:unhideWhenUsed/>
    <w:rsid w:val="001D728F"/>
    <w:pPr>
      <w:spacing w:after="100" w:line="278" w:lineRule="auto"/>
      <w:ind w:left="1200"/>
    </w:pPr>
    <w:rPr>
      <w:rFonts w:eastAsiaTheme="minorEastAsia" w:cstheme="minorBidi"/>
      <w:color w:val="auto"/>
      <w:kern w:val="2"/>
      <w14:ligatures w14:val="standardContextual"/>
    </w:rPr>
  </w:style>
  <w:style w:type="paragraph" w:styleId="TOC7">
    <w:name w:val="toc 7"/>
    <w:basedOn w:val="Normal"/>
    <w:next w:val="Normal"/>
    <w:autoRedefine/>
    <w:uiPriority w:val="39"/>
    <w:unhideWhenUsed/>
    <w:rsid w:val="001D728F"/>
    <w:pPr>
      <w:spacing w:after="100" w:line="278" w:lineRule="auto"/>
      <w:ind w:left="1440"/>
    </w:pPr>
    <w:rPr>
      <w:rFonts w:eastAsiaTheme="minorEastAsia" w:cstheme="minorBidi"/>
      <w:color w:val="auto"/>
      <w:kern w:val="2"/>
      <w14:ligatures w14:val="standardContextual"/>
    </w:rPr>
  </w:style>
  <w:style w:type="paragraph" w:styleId="TOC8">
    <w:name w:val="toc 8"/>
    <w:basedOn w:val="Normal"/>
    <w:next w:val="Normal"/>
    <w:autoRedefine/>
    <w:uiPriority w:val="39"/>
    <w:unhideWhenUsed/>
    <w:rsid w:val="001D728F"/>
    <w:pPr>
      <w:spacing w:after="100" w:line="278" w:lineRule="auto"/>
      <w:ind w:left="1680"/>
    </w:pPr>
    <w:rPr>
      <w:rFonts w:eastAsiaTheme="minorEastAsia" w:cstheme="minorBidi"/>
      <w:color w:val="auto"/>
      <w:kern w:val="2"/>
      <w14:ligatures w14:val="standardContextual"/>
    </w:rPr>
  </w:style>
  <w:style w:type="paragraph" w:styleId="TOC9">
    <w:name w:val="toc 9"/>
    <w:basedOn w:val="Normal"/>
    <w:next w:val="Normal"/>
    <w:autoRedefine/>
    <w:uiPriority w:val="39"/>
    <w:unhideWhenUsed/>
    <w:rsid w:val="001D728F"/>
    <w:pPr>
      <w:spacing w:after="100" w:line="278" w:lineRule="auto"/>
      <w:ind w:left="1920"/>
    </w:pPr>
    <w:rPr>
      <w:rFonts w:eastAsiaTheme="minorEastAsia" w:cstheme="minorBidi"/>
      <w:color w:val="auto"/>
      <w:kern w:val="2"/>
      <w14:ligatures w14:val="standardContextual"/>
    </w:rPr>
  </w:style>
  <w:style w:type="character" w:styleId="UnresolvedMention">
    <w:name w:val="Unresolved Mention"/>
    <w:basedOn w:val="DefaultParagraphFont"/>
    <w:uiPriority w:val="99"/>
    <w:semiHidden/>
    <w:unhideWhenUsed/>
    <w:rsid w:val="001D7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507403">
      <w:bodyDiv w:val="1"/>
      <w:marLeft w:val="0"/>
      <w:marRight w:val="0"/>
      <w:marTop w:val="0"/>
      <w:marBottom w:val="0"/>
      <w:divBdr>
        <w:top w:val="none" w:sz="0" w:space="0" w:color="auto"/>
        <w:left w:val="none" w:sz="0" w:space="0" w:color="auto"/>
        <w:bottom w:val="none" w:sz="0" w:space="0" w:color="auto"/>
        <w:right w:val="none" w:sz="0" w:space="0" w:color="auto"/>
      </w:divBdr>
      <w:divsChild>
        <w:div w:id="248392123">
          <w:marLeft w:val="0"/>
          <w:marRight w:val="0"/>
          <w:marTop w:val="100"/>
          <w:marBottom w:val="100"/>
          <w:divBdr>
            <w:top w:val="none" w:sz="0" w:space="0" w:color="auto"/>
            <w:left w:val="none" w:sz="0" w:space="0" w:color="auto"/>
            <w:bottom w:val="none" w:sz="0" w:space="0" w:color="auto"/>
            <w:right w:val="none" w:sz="0" w:space="0" w:color="auto"/>
          </w:divBdr>
          <w:divsChild>
            <w:div w:id="649483490">
              <w:marLeft w:val="0"/>
              <w:marRight w:val="0"/>
              <w:marTop w:val="0"/>
              <w:marBottom w:val="0"/>
              <w:divBdr>
                <w:top w:val="none" w:sz="0" w:space="0" w:color="auto"/>
                <w:left w:val="none" w:sz="0" w:space="0" w:color="auto"/>
                <w:bottom w:val="none" w:sz="0" w:space="0" w:color="auto"/>
                <w:right w:val="none" w:sz="0" w:space="0" w:color="auto"/>
              </w:divBdr>
              <w:divsChild>
                <w:div w:id="1111360290">
                  <w:marLeft w:val="0"/>
                  <w:marRight w:val="0"/>
                  <w:marTop w:val="0"/>
                  <w:marBottom w:val="0"/>
                  <w:divBdr>
                    <w:top w:val="none" w:sz="0" w:space="0" w:color="auto"/>
                    <w:left w:val="none" w:sz="0" w:space="0" w:color="auto"/>
                    <w:bottom w:val="none" w:sz="0" w:space="0" w:color="auto"/>
                    <w:right w:val="none" w:sz="0" w:space="0" w:color="auto"/>
                  </w:divBdr>
                  <w:divsChild>
                    <w:div w:id="499856816">
                      <w:marLeft w:val="2850"/>
                      <w:marRight w:val="150"/>
                      <w:marTop w:val="0"/>
                      <w:marBottom w:val="0"/>
                      <w:divBdr>
                        <w:top w:val="none" w:sz="0" w:space="0" w:color="auto"/>
                        <w:left w:val="none" w:sz="0" w:space="0" w:color="auto"/>
                        <w:bottom w:val="none" w:sz="0" w:space="0" w:color="auto"/>
                        <w:right w:val="none" w:sz="0" w:space="0" w:color="auto"/>
                      </w:divBdr>
                      <w:divsChild>
                        <w:div w:id="153955765">
                          <w:marLeft w:val="0"/>
                          <w:marRight w:val="0"/>
                          <w:marTop w:val="0"/>
                          <w:marBottom w:val="0"/>
                          <w:divBdr>
                            <w:top w:val="none" w:sz="0" w:space="0" w:color="auto"/>
                            <w:left w:val="none" w:sz="0" w:space="0" w:color="auto"/>
                            <w:bottom w:val="none" w:sz="0" w:space="0" w:color="auto"/>
                            <w:right w:val="none" w:sz="0" w:space="0" w:color="auto"/>
                          </w:divBdr>
                          <w:divsChild>
                            <w:div w:id="1509639980">
                              <w:marLeft w:val="0"/>
                              <w:marRight w:val="0"/>
                              <w:marTop w:val="0"/>
                              <w:marBottom w:val="0"/>
                              <w:divBdr>
                                <w:top w:val="none" w:sz="0" w:space="0" w:color="auto"/>
                                <w:left w:val="none" w:sz="0" w:space="0" w:color="auto"/>
                                <w:bottom w:val="none" w:sz="0" w:space="0" w:color="auto"/>
                                <w:right w:val="none" w:sz="0" w:space="0" w:color="auto"/>
                              </w:divBdr>
                              <w:divsChild>
                                <w:div w:id="279335587">
                                  <w:marLeft w:val="0"/>
                                  <w:marRight w:val="0"/>
                                  <w:marTop w:val="0"/>
                                  <w:marBottom w:val="150"/>
                                  <w:divBdr>
                                    <w:top w:val="single" w:sz="6" w:space="0" w:color="A0CC43"/>
                                    <w:left w:val="single" w:sz="6" w:space="0" w:color="A0CC43"/>
                                    <w:bottom w:val="single" w:sz="6" w:space="0" w:color="A0CC43"/>
                                    <w:right w:val="single" w:sz="6" w:space="0" w:color="A0CC43"/>
                                  </w:divBdr>
                                  <w:divsChild>
                                    <w:div w:id="1339844222">
                                      <w:marLeft w:val="0"/>
                                      <w:marRight w:val="0"/>
                                      <w:marTop w:val="0"/>
                                      <w:marBottom w:val="0"/>
                                      <w:divBdr>
                                        <w:top w:val="none" w:sz="0" w:space="0" w:color="auto"/>
                                        <w:left w:val="none" w:sz="0" w:space="0" w:color="auto"/>
                                        <w:bottom w:val="none" w:sz="0" w:space="0" w:color="auto"/>
                                        <w:right w:val="none" w:sz="0" w:space="0" w:color="auto"/>
                                      </w:divBdr>
                                      <w:divsChild>
                                        <w:div w:id="1250043971">
                                          <w:marLeft w:val="0"/>
                                          <w:marRight w:val="0"/>
                                          <w:marTop w:val="0"/>
                                          <w:marBottom w:val="0"/>
                                          <w:divBdr>
                                            <w:top w:val="none" w:sz="0" w:space="0" w:color="auto"/>
                                            <w:left w:val="none" w:sz="0" w:space="0" w:color="auto"/>
                                            <w:bottom w:val="none" w:sz="0" w:space="0" w:color="auto"/>
                                            <w:right w:val="none" w:sz="0" w:space="0" w:color="auto"/>
                                          </w:divBdr>
                                          <w:divsChild>
                                            <w:div w:id="1594120217">
                                              <w:marLeft w:val="0"/>
                                              <w:marRight w:val="0"/>
                                              <w:marTop w:val="0"/>
                                              <w:marBottom w:val="0"/>
                                              <w:divBdr>
                                                <w:top w:val="single" w:sz="6" w:space="2" w:color="FFFFFF"/>
                                                <w:left w:val="single" w:sz="6" w:space="17" w:color="FFFFFF"/>
                                                <w:bottom w:val="single" w:sz="6" w:space="3" w:color="FFFFFF"/>
                                                <w:right w:val="single" w:sz="6" w:space="5" w:color="FFFFFF"/>
                                              </w:divBdr>
                                            </w:div>
                                          </w:divsChild>
                                        </w:div>
                                        <w:div w:id="1385835952">
                                          <w:marLeft w:val="0"/>
                                          <w:marRight w:val="0"/>
                                          <w:marTop w:val="0"/>
                                          <w:marBottom w:val="0"/>
                                          <w:divBdr>
                                            <w:top w:val="none" w:sz="0" w:space="0" w:color="auto"/>
                                            <w:left w:val="none" w:sz="0" w:space="0" w:color="auto"/>
                                            <w:bottom w:val="none" w:sz="0" w:space="0" w:color="auto"/>
                                            <w:right w:val="none" w:sz="0" w:space="0" w:color="auto"/>
                                          </w:divBdr>
                                          <w:divsChild>
                                            <w:div w:id="500435987">
                                              <w:marLeft w:val="0"/>
                                              <w:marRight w:val="0"/>
                                              <w:marTop w:val="0"/>
                                              <w:marBottom w:val="0"/>
                                              <w:divBdr>
                                                <w:top w:val="none" w:sz="0" w:space="0" w:color="auto"/>
                                                <w:left w:val="none" w:sz="0" w:space="0" w:color="auto"/>
                                                <w:bottom w:val="none" w:sz="0" w:space="0" w:color="auto"/>
                                                <w:right w:val="none" w:sz="0" w:space="0" w:color="auto"/>
                                              </w:divBdr>
                                              <w:divsChild>
                                                <w:div w:id="93526746">
                                                  <w:marLeft w:val="0"/>
                                                  <w:marRight w:val="0"/>
                                                  <w:marTop w:val="0"/>
                                                  <w:marBottom w:val="0"/>
                                                  <w:divBdr>
                                                    <w:top w:val="none" w:sz="0" w:space="0" w:color="auto"/>
                                                    <w:left w:val="none" w:sz="0" w:space="0" w:color="auto"/>
                                                    <w:bottom w:val="none" w:sz="0" w:space="0" w:color="auto"/>
                                                    <w:right w:val="none" w:sz="0" w:space="0" w:color="auto"/>
                                                  </w:divBdr>
                                                  <w:divsChild>
                                                    <w:div w:id="549876424">
                                                      <w:marLeft w:val="0"/>
                                                      <w:marRight w:val="0"/>
                                                      <w:marTop w:val="0"/>
                                                      <w:marBottom w:val="0"/>
                                                      <w:divBdr>
                                                        <w:top w:val="none" w:sz="0" w:space="0" w:color="auto"/>
                                                        <w:left w:val="none" w:sz="0" w:space="0" w:color="auto"/>
                                                        <w:bottom w:val="none" w:sz="0" w:space="0" w:color="auto"/>
                                                        <w:right w:val="none" w:sz="0" w:space="0" w:color="auto"/>
                                                      </w:divBdr>
                                                      <w:divsChild>
                                                        <w:div w:id="90429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29940968">
      <w:bodyDiv w:val="1"/>
      <w:marLeft w:val="0"/>
      <w:marRight w:val="0"/>
      <w:marTop w:val="0"/>
      <w:marBottom w:val="0"/>
      <w:divBdr>
        <w:top w:val="none" w:sz="0" w:space="0" w:color="auto"/>
        <w:left w:val="none" w:sz="0" w:space="0" w:color="auto"/>
        <w:bottom w:val="none" w:sz="0" w:space="0" w:color="auto"/>
        <w:right w:val="none" w:sz="0" w:space="0" w:color="auto"/>
      </w:divBdr>
      <w:divsChild>
        <w:div w:id="212233158">
          <w:marLeft w:val="0"/>
          <w:marRight w:val="0"/>
          <w:marTop w:val="100"/>
          <w:marBottom w:val="100"/>
          <w:divBdr>
            <w:top w:val="none" w:sz="0" w:space="0" w:color="auto"/>
            <w:left w:val="none" w:sz="0" w:space="0" w:color="auto"/>
            <w:bottom w:val="none" w:sz="0" w:space="0" w:color="auto"/>
            <w:right w:val="none" w:sz="0" w:space="0" w:color="auto"/>
          </w:divBdr>
          <w:divsChild>
            <w:div w:id="1007633303">
              <w:marLeft w:val="0"/>
              <w:marRight w:val="0"/>
              <w:marTop w:val="0"/>
              <w:marBottom w:val="0"/>
              <w:divBdr>
                <w:top w:val="none" w:sz="0" w:space="0" w:color="auto"/>
                <w:left w:val="none" w:sz="0" w:space="0" w:color="auto"/>
                <w:bottom w:val="none" w:sz="0" w:space="0" w:color="auto"/>
                <w:right w:val="none" w:sz="0" w:space="0" w:color="auto"/>
              </w:divBdr>
              <w:divsChild>
                <w:div w:id="2039886660">
                  <w:marLeft w:val="0"/>
                  <w:marRight w:val="0"/>
                  <w:marTop w:val="0"/>
                  <w:marBottom w:val="0"/>
                  <w:divBdr>
                    <w:top w:val="none" w:sz="0" w:space="0" w:color="auto"/>
                    <w:left w:val="none" w:sz="0" w:space="0" w:color="auto"/>
                    <w:bottom w:val="none" w:sz="0" w:space="0" w:color="auto"/>
                    <w:right w:val="none" w:sz="0" w:space="0" w:color="auto"/>
                  </w:divBdr>
                  <w:divsChild>
                    <w:div w:id="1010763192">
                      <w:marLeft w:val="2850"/>
                      <w:marRight w:val="150"/>
                      <w:marTop w:val="0"/>
                      <w:marBottom w:val="0"/>
                      <w:divBdr>
                        <w:top w:val="none" w:sz="0" w:space="0" w:color="auto"/>
                        <w:left w:val="none" w:sz="0" w:space="0" w:color="auto"/>
                        <w:bottom w:val="none" w:sz="0" w:space="0" w:color="auto"/>
                        <w:right w:val="none" w:sz="0" w:space="0" w:color="auto"/>
                      </w:divBdr>
                      <w:divsChild>
                        <w:div w:id="1055079193">
                          <w:marLeft w:val="0"/>
                          <w:marRight w:val="0"/>
                          <w:marTop w:val="0"/>
                          <w:marBottom w:val="0"/>
                          <w:divBdr>
                            <w:top w:val="none" w:sz="0" w:space="0" w:color="auto"/>
                            <w:left w:val="none" w:sz="0" w:space="0" w:color="auto"/>
                            <w:bottom w:val="none" w:sz="0" w:space="0" w:color="auto"/>
                            <w:right w:val="none" w:sz="0" w:space="0" w:color="auto"/>
                          </w:divBdr>
                          <w:divsChild>
                            <w:div w:id="1977486068">
                              <w:marLeft w:val="0"/>
                              <w:marRight w:val="0"/>
                              <w:marTop w:val="0"/>
                              <w:marBottom w:val="0"/>
                              <w:divBdr>
                                <w:top w:val="none" w:sz="0" w:space="0" w:color="auto"/>
                                <w:left w:val="none" w:sz="0" w:space="0" w:color="auto"/>
                                <w:bottom w:val="none" w:sz="0" w:space="0" w:color="auto"/>
                                <w:right w:val="none" w:sz="0" w:space="0" w:color="auto"/>
                              </w:divBdr>
                              <w:divsChild>
                                <w:div w:id="627786364">
                                  <w:marLeft w:val="0"/>
                                  <w:marRight w:val="0"/>
                                  <w:marTop w:val="0"/>
                                  <w:marBottom w:val="0"/>
                                  <w:divBdr>
                                    <w:top w:val="none" w:sz="0" w:space="0" w:color="auto"/>
                                    <w:left w:val="none" w:sz="0" w:space="0" w:color="auto"/>
                                    <w:bottom w:val="none" w:sz="0" w:space="0" w:color="auto"/>
                                    <w:right w:val="none" w:sz="0" w:space="0" w:color="auto"/>
                                  </w:divBdr>
                                </w:div>
                                <w:div w:id="143833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4688600">
      <w:bodyDiv w:val="1"/>
      <w:marLeft w:val="0"/>
      <w:marRight w:val="0"/>
      <w:marTop w:val="0"/>
      <w:marBottom w:val="0"/>
      <w:divBdr>
        <w:top w:val="none" w:sz="0" w:space="0" w:color="auto"/>
        <w:left w:val="none" w:sz="0" w:space="0" w:color="auto"/>
        <w:bottom w:val="none" w:sz="0" w:space="0" w:color="auto"/>
        <w:right w:val="none" w:sz="0" w:space="0" w:color="auto"/>
      </w:divBdr>
    </w:div>
    <w:div w:id="865291959">
      <w:bodyDiv w:val="1"/>
      <w:marLeft w:val="0"/>
      <w:marRight w:val="0"/>
      <w:marTop w:val="0"/>
      <w:marBottom w:val="0"/>
      <w:divBdr>
        <w:top w:val="none" w:sz="0" w:space="0" w:color="auto"/>
        <w:left w:val="none" w:sz="0" w:space="0" w:color="auto"/>
        <w:bottom w:val="none" w:sz="0" w:space="0" w:color="auto"/>
        <w:right w:val="none" w:sz="0" w:space="0" w:color="auto"/>
      </w:divBdr>
    </w:div>
    <w:div w:id="955674140">
      <w:bodyDiv w:val="1"/>
      <w:marLeft w:val="0"/>
      <w:marRight w:val="0"/>
      <w:marTop w:val="0"/>
      <w:marBottom w:val="0"/>
      <w:divBdr>
        <w:top w:val="none" w:sz="0" w:space="0" w:color="auto"/>
        <w:left w:val="none" w:sz="0" w:space="0" w:color="auto"/>
        <w:bottom w:val="none" w:sz="0" w:space="0" w:color="auto"/>
        <w:right w:val="none" w:sz="0" w:space="0" w:color="auto"/>
      </w:divBdr>
    </w:div>
    <w:div w:id="1171682309">
      <w:bodyDiv w:val="1"/>
      <w:marLeft w:val="0"/>
      <w:marRight w:val="0"/>
      <w:marTop w:val="0"/>
      <w:marBottom w:val="0"/>
      <w:divBdr>
        <w:top w:val="none" w:sz="0" w:space="0" w:color="auto"/>
        <w:left w:val="none" w:sz="0" w:space="0" w:color="auto"/>
        <w:bottom w:val="none" w:sz="0" w:space="0" w:color="auto"/>
        <w:right w:val="none" w:sz="0" w:space="0" w:color="auto"/>
      </w:divBdr>
    </w:div>
    <w:div w:id="1415124474">
      <w:bodyDiv w:val="1"/>
      <w:marLeft w:val="0"/>
      <w:marRight w:val="0"/>
      <w:marTop w:val="0"/>
      <w:marBottom w:val="0"/>
      <w:divBdr>
        <w:top w:val="none" w:sz="0" w:space="0" w:color="auto"/>
        <w:left w:val="none" w:sz="0" w:space="0" w:color="auto"/>
        <w:bottom w:val="none" w:sz="0" w:space="0" w:color="auto"/>
        <w:right w:val="none" w:sz="0" w:space="0" w:color="auto"/>
      </w:divBdr>
    </w:div>
    <w:div w:id="1678272022">
      <w:bodyDiv w:val="1"/>
      <w:marLeft w:val="0"/>
      <w:marRight w:val="0"/>
      <w:marTop w:val="0"/>
      <w:marBottom w:val="0"/>
      <w:divBdr>
        <w:top w:val="none" w:sz="0" w:space="0" w:color="auto"/>
        <w:left w:val="none" w:sz="0" w:space="0" w:color="auto"/>
        <w:bottom w:val="none" w:sz="0" w:space="0" w:color="auto"/>
        <w:right w:val="none" w:sz="0" w:space="0" w:color="auto"/>
      </w:divBdr>
      <w:divsChild>
        <w:div w:id="743797430">
          <w:marLeft w:val="0"/>
          <w:marRight w:val="0"/>
          <w:marTop w:val="100"/>
          <w:marBottom w:val="100"/>
          <w:divBdr>
            <w:top w:val="none" w:sz="0" w:space="0" w:color="auto"/>
            <w:left w:val="none" w:sz="0" w:space="0" w:color="auto"/>
            <w:bottom w:val="none" w:sz="0" w:space="0" w:color="auto"/>
            <w:right w:val="none" w:sz="0" w:space="0" w:color="auto"/>
          </w:divBdr>
          <w:divsChild>
            <w:div w:id="1398550115">
              <w:marLeft w:val="0"/>
              <w:marRight w:val="0"/>
              <w:marTop w:val="0"/>
              <w:marBottom w:val="0"/>
              <w:divBdr>
                <w:top w:val="none" w:sz="0" w:space="0" w:color="auto"/>
                <w:left w:val="none" w:sz="0" w:space="0" w:color="auto"/>
                <w:bottom w:val="none" w:sz="0" w:space="0" w:color="auto"/>
                <w:right w:val="none" w:sz="0" w:space="0" w:color="auto"/>
              </w:divBdr>
              <w:divsChild>
                <w:div w:id="1742481379">
                  <w:marLeft w:val="0"/>
                  <w:marRight w:val="0"/>
                  <w:marTop w:val="0"/>
                  <w:marBottom w:val="0"/>
                  <w:divBdr>
                    <w:top w:val="none" w:sz="0" w:space="0" w:color="auto"/>
                    <w:left w:val="none" w:sz="0" w:space="0" w:color="auto"/>
                    <w:bottom w:val="none" w:sz="0" w:space="0" w:color="auto"/>
                    <w:right w:val="none" w:sz="0" w:space="0" w:color="auto"/>
                  </w:divBdr>
                  <w:divsChild>
                    <w:div w:id="1515341007">
                      <w:marLeft w:val="2850"/>
                      <w:marRight w:val="150"/>
                      <w:marTop w:val="0"/>
                      <w:marBottom w:val="0"/>
                      <w:divBdr>
                        <w:top w:val="none" w:sz="0" w:space="0" w:color="auto"/>
                        <w:left w:val="none" w:sz="0" w:space="0" w:color="auto"/>
                        <w:bottom w:val="none" w:sz="0" w:space="0" w:color="auto"/>
                        <w:right w:val="none" w:sz="0" w:space="0" w:color="auto"/>
                      </w:divBdr>
                      <w:divsChild>
                        <w:div w:id="931013090">
                          <w:marLeft w:val="0"/>
                          <w:marRight w:val="0"/>
                          <w:marTop w:val="0"/>
                          <w:marBottom w:val="0"/>
                          <w:divBdr>
                            <w:top w:val="none" w:sz="0" w:space="0" w:color="auto"/>
                            <w:left w:val="none" w:sz="0" w:space="0" w:color="auto"/>
                            <w:bottom w:val="none" w:sz="0" w:space="0" w:color="auto"/>
                            <w:right w:val="none" w:sz="0" w:space="0" w:color="auto"/>
                          </w:divBdr>
                          <w:divsChild>
                            <w:div w:id="123357314">
                              <w:marLeft w:val="0"/>
                              <w:marRight w:val="0"/>
                              <w:marTop w:val="0"/>
                              <w:marBottom w:val="0"/>
                              <w:divBdr>
                                <w:top w:val="none" w:sz="0" w:space="0" w:color="auto"/>
                                <w:left w:val="none" w:sz="0" w:space="0" w:color="auto"/>
                                <w:bottom w:val="none" w:sz="0" w:space="0" w:color="auto"/>
                                <w:right w:val="none" w:sz="0" w:space="0" w:color="auto"/>
                              </w:divBdr>
                              <w:divsChild>
                                <w:div w:id="29496899">
                                  <w:marLeft w:val="0"/>
                                  <w:marRight w:val="0"/>
                                  <w:marTop w:val="0"/>
                                  <w:marBottom w:val="0"/>
                                  <w:divBdr>
                                    <w:top w:val="none" w:sz="0" w:space="0" w:color="auto"/>
                                    <w:left w:val="none" w:sz="0" w:space="0" w:color="auto"/>
                                    <w:bottom w:val="none" w:sz="0" w:space="0" w:color="auto"/>
                                    <w:right w:val="none" w:sz="0" w:space="0" w:color="auto"/>
                                  </w:divBdr>
                                </w:div>
                                <w:div w:id="118459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s://www.gov.uk/government/publications/the-essential-trustee-what-you-need-to-know-cc3/the-essential-trustee-what-you-need-to-know-what-you-need-to-do" TargetMode="External"/><Relationship Id="rId26" Type="http://schemas.openxmlformats.org/officeDocument/2006/relationships/hyperlink" Target="https://www.gov.uk/guidance/managing-charity-finances" TargetMode="External"/><Relationship Id="rId39" Type="http://schemas.openxmlformats.org/officeDocument/2006/relationships/hyperlink" Target="https://assets.publishing.service.gov.uk/government/uploads/system/uploads/attachment_data/file/544220/Jigsaw.pdf" TargetMode="External"/><Relationship Id="rId21" Type="http://schemas.openxmlformats.org/officeDocument/2006/relationships/hyperlink" Target="https://www.gov.uk/government/collections/5-minute-guides-for-charity-trustees" TargetMode="External"/><Relationship Id="rId34" Type="http://schemas.openxmlformats.org/officeDocument/2006/relationships/hyperlink" Target="https://supportcambridgeshire.org.uk/about/meet-our-team/" TargetMode="External"/><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gov.uk/government/publications/the-essential-trustee-what-you-need-to-know-cc3" TargetMode="External"/><Relationship Id="rId20" Type="http://schemas.openxmlformats.org/officeDocument/2006/relationships/hyperlink" Target="https://www.gov.uk/government/collections/5-minute-guides-for-charity-trustees" TargetMode="External"/><Relationship Id="rId29" Type="http://schemas.openxmlformats.org/officeDocument/2006/relationships/hyperlink" Target="https://www.gov.uk/guidance/managing-conflicts-of-interest-in-a-charity"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gov.uk/guidance/making-decisions-at-a-charity" TargetMode="External"/><Relationship Id="rId32" Type="http://schemas.openxmlformats.org/officeDocument/2006/relationships/footer" Target="footer3.xml"/><Relationship Id="rId37" Type="http://schemas.openxmlformats.org/officeDocument/2006/relationships/hyperlink" Target="https://www.gov.uk/government/publications/the-essential-trustee-what-you-need-to-know-cc3" TargetMode="External"/><Relationship Id="rId40"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4.jpeg"/><Relationship Id="rId23" Type="http://schemas.openxmlformats.org/officeDocument/2006/relationships/hyperlink" Target="https://www.gov.uk/guidance/charity-meetings-making-decisions-and-voting" TargetMode="External"/><Relationship Id="rId28" Type="http://schemas.openxmlformats.org/officeDocument/2006/relationships/hyperlink" Target="https://www.gov.uk/guidance/safeguarding-for-charities-and-trustees" TargetMode="External"/><Relationship Id="rId36" Type="http://schemas.openxmlformats.org/officeDocument/2006/relationships/hyperlink" Target="https://www.charitygovernancecode.org/en" TargetMode="External"/><Relationship Id="rId10" Type="http://schemas.openxmlformats.org/officeDocument/2006/relationships/footnotes" Target="footnotes.xml"/><Relationship Id="rId19" Type="http://schemas.openxmlformats.org/officeDocument/2006/relationships/hyperlink" Target="https://register-of-charities.charitycommission.gov.uk/en/charity-search/-/charity-details/4024271?_uk_gov_ccew_onereg_charitydetails_web_portlet_CharityDetailsPortlet_organisationNumber=4024271"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yperlink" Target="https://www.gov.uk/guidance/charity-purposes-and-rules" TargetMode="External"/><Relationship Id="rId27" Type="http://schemas.openxmlformats.org/officeDocument/2006/relationships/hyperlink" Target="https://www.gov.uk/guidance/safeguarding-duties-for-charity-trustees" TargetMode="External"/><Relationship Id="rId30" Type="http://schemas.openxmlformats.org/officeDocument/2006/relationships/footer" Target="footer1.xml"/><Relationship Id="rId35" Type="http://schemas.openxmlformats.org/officeDocument/2006/relationships/hyperlink" Target="https://supportcambridgeshire.org.uk/meet-our-trustees/"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hyperlink" Target="https://www.gov.uk/guidance/verifying-your-identity-for-companies-house" TargetMode="External"/><Relationship Id="rId25" Type="http://schemas.openxmlformats.org/officeDocument/2006/relationships/hyperlink" Target="https://www.gov.uk/government/collections/5-minute-guides-for-charity-trustees" TargetMode="External"/><Relationship Id="rId33" Type="http://schemas.openxmlformats.org/officeDocument/2006/relationships/hyperlink" Target="https://supportcambridgeshire.org.uk/about/governance/" TargetMode="External"/><Relationship Id="rId38" Type="http://schemas.openxmlformats.org/officeDocument/2006/relationships/hyperlink" Target="https://www.gov.uk/topic/running-charity/managing-charity"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DC25C8465AC104582920905F77DE9F5" ma:contentTypeVersion="18" ma:contentTypeDescription="Create a new document." ma:contentTypeScope="" ma:versionID="3fe77b2397b8fb8b241708f76995500f">
  <xsd:schema xmlns:xsd="http://www.w3.org/2001/XMLSchema" xmlns:xs="http://www.w3.org/2001/XMLSchema" xmlns:p="http://schemas.microsoft.com/office/2006/metadata/properties" xmlns:ns3="b1e0778d-8c34-4d97-8a1a-17f1b5d8a27d" xmlns:ns4="3a82d949-0d57-4cdc-8827-93b5154dca07" targetNamespace="http://schemas.microsoft.com/office/2006/metadata/properties" ma:root="true" ma:fieldsID="6b2a6025a961c777a42708a3b5f383a6" ns3:_="" ns4:_="">
    <xsd:import namespace="b1e0778d-8c34-4d97-8a1a-17f1b5d8a27d"/>
    <xsd:import namespace="3a82d949-0d57-4cdc-8827-93b5154dca0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e0778d-8c34-4d97-8a1a-17f1b5d8a2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82d949-0d57-4cdc-8827-93b5154dca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1e0778d-8c34-4d97-8a1a-17f1b5d8a27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6B3FD8-CC2A-4099-9AAE-E238E523AB93}">
  <ds:schemaRefs>
    <ds:schemaRef ds:uri="http://schemas.microsoft.com/office/2006/metadata/longProperties"/>
  </ds:schemaRefs>
</ds:datastoreItem>
</file>

<file path=customXml/itemProps2.xml><?xml version="1.0" encoding="utf-8"?>
<ds:datastoreItem xmlns:ds="http://schemas.openxmlformats.org/officeDocument/2006/customXml" ds:itemID="{8C16A7B2-57CA-4FB2-9660-8BFD4CC1DD6B}">
  <ds:schemaRefs>
    <ds:schemaRef ds:uri="http://schemas.microsoft.com/sharepoint/v3/contenttype/forms"/>
  </ds:schemaRefs>
</ds:datastoreItem>
</file>

<file path=customXml/itemProps3.xml><?xml version="1.0" encoding="utf-8"?>
<ds:datastoreItem xmlns:ds="http://schemas.openxmlformats.org/officeDocument/2006/customXml" ds:itemID="{9E109D2F-B757-4E83-A854-7B6C541A2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e0778d-8c34-4d97-8a1a-17f1b5d8a27d"/>
    <ds:schemaRef ds:uri="3a82d949-0d57-4cdc-8827-93b5154dca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86D9878-8050-4CD0-AF48-029EBD8143D9}">
  <ds:schemaRefs>
    <ds:schemaRef ds:uri="http://schemas.microsoft.com/office/2006/metadata/properties"/>
    <ds:schemaRef ds:uri="http://schemas.microsoft.com/office/infopath/2007/PartnerControls"/>
    <ds:schemaRef ds:uri="b1e0778d-8c34-4d97-8a1a-17f1b5d8a27d"/>
  </ds:schemaRefs>
</ds:datastoreItem>
</file>

<file path=customXml/itemProps5.xml><?xml version="1.0" encoding="utf-8"?>
<ds:datastoreItem xmlns:ds="http://schemas.openxmlformats.org/officeDocument/2006/customXml" ds:itemID="{11E101A9-32E3-4BDE-8EF9-8B8CD15160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5658</Words>
  <Characters>32253</Characters>
  <Application>Microsoft Office Word</Application>
  <DocSecurity>0</DocSecurity>
  <Lines>268</Lines>
  <Paragraphs>75</Paragraphs>
  <ScaleCrop>false</ScaleCrop>
  <Company>HOME</Company>
  <LinksUpToDate>false</LinksUpToDate>
  <CharactersWithSpaces>37836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ask Trustee Induction Pack</dc:title>
  <dc:creator>Mark@cambridgecvs.org.uk</dc:creator>
  <cp:lastModifiedBy>Kathryn Shepherdson</cp:lastModifiedBy>
  <cp:revision>5</cp:revision>
  <cp:lastPrinted>2022-11-01T10:34:00Z</cp:lastPrinted>
  <dcterms:created xsi:type="dcterms:W3CDTF">2026-04-24T13:01:00Z</dcterms:created>
  <dcterms:modified xsi:type="dcterms:W3CDTF">2026-04-28T15:26:00Z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0x010100BDC25C8465AC104582920905F77DE9F5</vt:lpwstr>
  </property>
  <property fmtid="{D5CDD505-2E9C-101B-9397-08002B2CF9AE}" pid="3" name="TaxCatchAll">
    <vt:lpwstr/>
  </property>
  <property fmtid="{D5CDD505-2E9C-101B-9397-08002B2CF9AE}" pid="4" name="lcf76f155ced4ddcb4097134ff3c332f">
    <vt:lpwstr/>
  </property>
  <property fmtid="{D5CDD505-2E9C-101B-9397-08002B2CF9AE}" pid="5" name="display_urn:schemas-microsoft-com:office:office#SharedWithUsers">
    <vt:lpwstr>Amber Skyring;Linda Cantillon-Guyatt;Sarah Pickering</vt:lpwstr>
  </property>
  <property fmtid="{D5CDD505-2E9C-101B-9397-08002B2CF9AE}" pid="6" name="SharedWithUsers">
    <vt:lpwstr>12;#Amber Skyring;#10;#Linda Cantillon-Guyatt;#17;#Sarah Pickering</vt:lpwstr>
  </property>
  <property fmtid="{D5CDD505-2E9C-101B-9397-08002B2CF9AE}" pid="7" name="MediaServiceImageTags">
    <vt:lpwstr/>
  </property>
  <property fmtid="{D5CDD505-2E9C-101B-9397-08002B2CF9AE}" pid="8" name="Order">
    <vt:r8>579700</vt:r8>
  </property>
  <property fmtid="{D5CDD505-2E9C-101B-9397-08002B2CF9AE}" pid="9" name="xd_Signature">
    <vt:bool>false</vt:bool>
  </property>
  <property fmtid="{D5CDD505-2E9C-101B-9397-08002B2CF9AE}" pid="10" name="xd_ProgID">
    <vt:lpwstr/>
  </property>
  <property fmtid="{D5CDD505-2E9C-101B-9397-08002B2CF9AE}" pid="11" name="TriggerFlowInfo">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GrammarlyDocumentId">
    <vt:lpwstr>8289bbc0-6bd5-4434-bc10-cfe6dff6425a</vt:lpwstr>
  </property>
</Properties>
</file>